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E4" w:rsidRPr="00712BAB" w:rsidRDefault="00712BAB" w:rsidP="00712BAB">
      <w:pPr>
        <w:spacing w:line="600" w:lineRule="exact"/>
        <w:rPr>
          <w:rFonts w:ascii="仿宋_GB2312" w:eastAsia="仿宋_GB2312" w:hint="eastAsia"/>
          <w:sz w:val="32"/>
          <w:szCs w:val="32"/>
        </w:rPr>
      </w:pPr>
      <w:r>
        <w:rPr>
          <w:rFonts w:ascii="仿宋_GB2312" w:eastAsia="仿宋_GB2312" w:hint="eastAsia"/>
          <w:sz w:val="32"/>
          <w:szCs w:val="32"/>
        </w:rPr>
        <w:t>附件2</w:t>
      </w:r>
    </w:p>
    <w:p w:rsidR="00A268E4" w:rsidRPr="00712BAB" w:rsidRDefault="00A268E4" w:rsidP="00712BAB">
      <w:pPr>
        <w:spacing w:line="600" w:lineRule="exact"/>
        <w:ind w:firstLineChars="200" w:firstLine="640"/>
        <w:rPr>
          <w:rFonts w:ascii="仿宋_GB2312" w:eastAsia="仿宋_GB2312" w:hint="eastAsia"/>
          <w:sz w:val="32"/>
          <w:szCs w:val="32"/>
        </w:rPr>
      </w:pPr>
    </w:p>
    <w:p w:rsidR="00A268E4" w:rsidRPr="00712BAB" w:rsidRDefault="00EF2087" w:rsidP="00712BAB">
      <w:pPr>
        <w:spacing w:line="600" w:lineRule="exact"/>
        <w:ind w:firstLineChars="200" w:firstLine="720"/>
        <w:jc w:val="center"/>
        <w:rPr>
          <w:rFonts w:ascii="黑体" w:eastAsia="黑体" w:hint="eastAsia"/>
          <w:sz w:val="36"/>
          <w:szCs w:val="36"/>
        </w:rPr>
      </w:pPr>
      <w:r w:rsidRPr="00712BAB">
        <w:rPr>
          <w:rFonts w:ascii="黑体" w:eastAsia="黑体" w:hint="eastAsia"/>
          <w:sz w:val="36"/>
          <w:szCs w:val="36"/>
        </w:rPr>
        <w:t>广西壮族自治区经济系列正高级经济师</w:t>
      </w:r>
    </w:p>
    <w:p w:rsidR="00773567" w:rsidRPr="00712BAB" w:rsidRDefault="00EF2087" w:rsidP="00712BAB">
      <w:pPr>
        <w:spacing w:line="600" w:lineRule="exact"/>
        <w:ind w:firstLineChars="200" w:firstLine="720"/>
        <w:jc w:val="center"/>
        <w:rPr>
          <w:rFonts w:ascii="黑体" w:eastAsia="黑体" w:hint="eastAsia"/>
          <w:sz w:val="36"/>
          <w:szCs w:val="36"/>
        </w:rPr>
      </w:pPr>
      <w:r w:rsidRPr="00712BAB">
        <w:rPr>
          <w:rFonts w:ascii="黑体" w:eastAsia="黑体" w:hint="eastAsia"/>
          <w:sz w:val="36"/>
          <w:szCs w:val="36"/>
        </w:rPr>
        <w:t>专业技术资格评审条件</w:t>
      </w:r>
    </w:p>
    <w:p w:rsidR="00A268E4" w:rsidRPr="00712BAB" w:rsidRDefault="00773567" w:rsidP="00712BAB">
      <w:pPr>
        <w:spacing w:line="600" w:lineRule="exact"/>
        <w:ind w:firstLineChars="200" w:firstLine="640"/>
        <w:jc w:val="center"/>
        <w:rPr>
          <w:rFonts w:ascii="仿宋_GB2312" w:eastAsia="仿宋_GB2312" w:hint="eastAsia"/>
          <w:sz w:val="32"/>
          <w:szCs w:val="32"/>
        </w:rPr>
      </w:pPr>
      <w:r w:rsidRPr="00712BAB">
        <w:rPr>
          <w:rFonts w:ascii="仿宋_GB2312" w:eastAsia="仿宋_GB2312" w:hint="eastAsia"/>
          <w:sz w:val="32"/>
          <w:szCs w:val="32"/>
        </w:rPr>
        <w:t>（试行）</w:t>
      </w:r>
    </w:p>
    <w:p w:rsidR="00A268E4" w:rsidRPr="00712BAB" w:rsidRDefault="00A268E4" w:rsidP="00712BAB">
      <w:pPr>
        <w:spacing w:line="600" w:lineRule="exact"/>
        <w:ind w:firstLineChars="200" w:firstLine="640"/>
        <w:jc w:val="center"/>
        <w:rPr>
          <w:rFonts w:ascii="仿宋_GB2312" w:eastAsia="仿宋_GB2312" w:hint="eastAsia"/>
          <w:sz w:val="32"/>
          <w:szCs w:val="32"/>
        </w:rPr>
      </w:pPr>
    </w:p>
    <w:p w:rsidR="00A268E4" w:rsidRPr="00712BAB" w:rsidRDefault="00EF2087" w:rsidP="00712BAB">
      <w:pPr>
        <w:spacing w:line="600" w:lineRule="exact"/>
        <w:ind w:firstLineChars="200" w:firstLine="643"/>
        <w:rPr>
          <w:rFonts w:ascii="仿宋_GB2312" w:eastAsia="仿宋_GB2312" w:hAnsi="仿宋" w:hint="eastAsia"/>
          <w:sz w:val="32"/>
          <w:szCs w:val="32"/>
        </w:rPr>
      </w:pPr>
      <w:r w:rsidRPr="00712BAB">
        <w:rPr>
          <w:rFonts w:ascii="仿宋_GB2312" w:eastAsia="仿宋_GB2312" w:hAnsi="仿宋" w:hint="eastAsia"/>
          <w:b/>
          <w:sz w:val="32"/>
          <w:szCs w:val="32"/>
        </w:rPr>
        <w:t>评定标准：</w:t>
      </w:r>
      <w:r w:rsidRPr="00712BAB">
        <w:rPr>
          <w:rFonts w:ascii="仿宋_GB2312" w:eastAsia="仿宋_GB2312" w:hAnsi="仿宋" w:hint="eastAsia"/>
          <w:sz w:val="32"/>
          <w:szCs w:val="32"/>
        </w:rPr>
        <w:t>正高级经济师须具备良好的职业道德和敬业精神,严格遵守社会规范；</w:t>
      </w:r>
      <w:r w:rsidR="003C3146" w:rsidRPr="00712BAB">
        <w:rPr>
          <w:rFonts w:ascii="仿宋_GB2312" w:eastAsia="仿宋_GB2312" w:hAnsi="Times New Roman" w:hint="eastAsia"/>
          <w:sz w:val="32"/>
          <w:szCs w:val="32"/>
        </w:rPr>
        <w:t>精通经济理论和专业知识</w:t>
      </w:r>
      <w:r w:rsidRPr="00712BAB">
        <w:rPr>
          <w:rFonts w:ascii="仿宋_GB2312" w:eastAsia="仿宋_GB2312" w:hAnsi="仿宋" w:hint="eastAsia"/>
          <w:sz w:val="32"/>
          <w:szCs w:val="32"/>
        </w:rPr>
        <w:t>，掌握国内外最新经济理论研究成果及发展趋势，熟悉有关法律、法规及政策；对所从事的专业有深入的研究和独到的见解，有丰富的实践经验，能为本地区社会经济发展或本单位经营管理提供决策咨询；取得有价值的研究成果，</w:t>
      </w:r>
      <w:r w:rsidRPr="00712BAB">
        <w:rPr>
          <w:rFonts w:ascii="仿宋_GB2312" w:eastAsia="仿宋_GB2312" w:hAnsi="仿宋" w:hint="eastAsia"/>
          <w:color w:val="000000"/>
          <w:sz w:val="32"/>
          <w:szCs w:val="32"/>
        </w:rPr>
        <w:t>创新意识强，工</w:t>
      </w:r>
      <w:r w:rsidRPr="00712BAB">
        <w:rPr>
          <w:rFonts w:ascii="仿宋_GB2312" w:eastAsia="仿宋_GB2312" w:hAnsi="仿宋" w:hint="eastAsia"/>
          <w:sz w:val="32"/>
          <w:szCs w:val="32"/>
        </w:rPr>
        <w:t>作业绩显著；学术造诣较高，</w:t>
      </w:r>
      <w:r w:rsidR="00EC278C" w:rsidRPr="00712BAB">
        <w:rPr>
          <w:rFonts w:ascii="仿宋_GB2312" w:eastAsia="仿宋_GB2312" w:hAnsi="仿宋" w:hint="eastAsia"/>
          <w:sz w:val="32"/>
          <w:szCs w:val="32"/>
        </w:rPr>
        <w:t>出版和</w:t>
      </w:r>
      <w:r w:rsidRPr="00712BAB">
        <w:rPr>
          <w:rFonts w:ascii="仿宋_GB2312" w:eastAsia="仿宋_GB2312" w:hAnsi="仿宋" w:hint="eastAsia"/>
          <w:sz w:val="32"/>
          <w:szCs w:val="32"/>
        </w:rPr>
        <w:t>发表高水平的</w:t>
      </w:r>
      <w:r w:rsidR="00EC278C" w:rsidRPr="00712BAB">
        <w:rPr>
          <w:rFonts w:ascii="仿宋_GB2312" w:eastAsia="仿宋_GB2312" w:hAnsi="仿宋" w:hint="eastAsia"/>
          <w:sz w:val="32"/>
          <w:szCs w:val="32"/>
        </w:rPr>
        <w:t>经济专业著作或</w:t>
      </w:r>
      <w:r w:rsidRPr="00712BAB">
        <w:rPr>
          <w:rFonts w:ascii="仿宋_GB2312" w:eastAsia="仿宋_GB2312" w:hAnsi="仿宋" w:hint="eastAsia"/>
          <w:sz w:val="32"/>
          <w:szCs w:val="32"/>
        </w:rPr>
        <w:t>论文，撰写高水平的</w:t>
      </w:r>
      <w:r w:rsidR="00EC278C" w:rsidRPr="00712BAB">
        <w:rPr>
          <w:rFonts w:ascii="仿宋_GB2312" w:eastAsia="仿宋_GB2312" w:hAnsi="仿宋" w:hint="eastAsia"/>
          <w:sz w:val="32"/>
          <w:szCs w:val="32"/>
        </w:rPr>
        <w:t>经济专业</w:t>
      </w:r>
      <w:r w:rsidRPr="00712BAB">
        <w:rPr>
          <w:rFonts w:ascii="仿宋_GB2312" w:eastAsia="仿宋_GB2312" w:hAnsi="仿宋" w:hint="eastAsia"/>
          <w:sz w:val="32"/>
          <w:szCs w:val="32"/>
        </w:rPr>
        <w:t>研究报告；</w:t>
      </w:r>
      <w:r w:rsidR="00945E55" w:rsidRPr="00712BAB">
        <w:rPr>
          <w:rFonts w:ascii="仿宋_GB2312" w:eastAsia="仿宋_GB2312" w:hAnsi="仿宋" w:hint="eastAsia"/>
          <w:sz w:val="32"/>
          <w:szCs w:val="32"/>
        </w:rPr>
        <w:t>具备</w:t>
      </w:r>
      <w:r w:rsidRPr="00712BAB">
        <w:rPr>
          <w:rFonts w:ascii="仿宋_GB2312" w:eastAsia="仿宋_GB2312" w:hAnsi="仿宋" w:hint="eastAsia"/>
          <w:sz w:val="32"/>
          <w:szCs w:val="32"/>
        </w:rPr>
        <w:t>指导、培养研究生和高级</w:t>
      </w:r>
      <w:r w:rsidR="00FC3E5F" w:rsidRPr="00712BAB">
        <w:rPr>
          <w:rFonts w:ascii="仿宋_GB2312" w:eastAsia="仿宋_GB2312" w:hAnsi="仿宋" w:hint="eastAsia"/>
          <w:sz w:val="32"/>
          <w:szCs w:val="32"/>
        </w:rPr>
        <w:t>经济</w:t>
      </w:r>
      <w:r w:rsidRPr="00712BAB">
        <w:rPr>
          <w:rFonts w:ascii="仿宋_GB2312" w:eastAsia="仿宋_GB2312" w:hAnsi="仿宋" w:hint="eastAsia"/>
          <w:sz w:val="32"/>
          <w:szCs w:val="32"/>
        </w:rPr>
        <w:t>专业技术人员的能力；在广西经济领域有较高的知名度，是本专业学术带头人。</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t>第一条  适用范围</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适用于在广西壮族自治区内企事业单位和社会组织中从事经济专业技术工作并取得副高级专业技术资格的在职在岗专业技术人员。</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t>第二条 思想政治条件</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热爱祖国，拥护党的领导，遵守国家法律和法规，具有良</w:t>
      </w:r>
      <w:r w:rsidRPr="00712BAB">
        <w:rPr>
          <w:rFonts w:ascii="仿宋_GB2312" w:eastAsia="仿宋_GB2312" w:hAnsi="仿宋" w:hint="eastAsia"/>
          <w:sz w:val="32"/>
          <w:szCs w:val="32"/>
        </w:rPr>
        <w:lastRenderedPageBreak/>
        <w:t>好的职业道德和敬业精神，廉洁奉公，忠于职守，诚实守信，竭诚为社会主义现代化建设服务。</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 xml:space="preserve">有下列情形之一的，不能申报： </w:t>
      </w:r>
    </w:p>
    <w:p w:rsidR="00A268E4" w:rsidRPr="00712BAB" w:rsidRDefault="00EF2087" w:rsidP="00712BAB">
      <w:pPr>
        <w:spacing w:line="600" w:lineRule="exact"/>
        <w:ind w:firstLineChars="200" w:firstLine="640"/>
        <w:rPr>
          <w:rFonts w:ascii="仿宋_GB2312" w:eastAsia="仿宋_GB2312" w:hAnsi="仿宋" w:hint="eastAsia"/>
          <w:color w:val="000000"/>
          <w:sz w:val="32"/>
          <w:szCs w:val="32"/>
        </w:rPr>
      </w:pPr>
      <w:r w:rsidRPr="00712BAB">
        <w:rPr>
          <w:rFonts w:ascii="仿宋_GB2312" w:eastAsia="仿宋_GB2312" w:hAnsi="仿宋" w:hint="eastAsia"/>
          <w:color w:val="000000"/>
          <w:sz w:val="32"/>
          <w:szCs w:val="32"/>
        </w:rPr>
        <w:t>一、从申报当年往前推算，5年内有过年度考核不合格的。</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三、受到违纪违法处分仍在处分影响期内的。</w:t>
      </w:r>
    </w:p>
    <w:p w:rsidR="00A268E4" w:rsidRPr="00712BAB" w:rsidRDefault="00EF2087" w:rsidP="00712BAB">
      <w:pPr>
        <w:spacing w:line="600" w:lineRule="exact"/>
        <w:ind w:firstLineChars="200" w:firstLine="640"/>
        <w:rPr>
          <w:rFonts w:ascii="仿宋_GB2312" w:eastAsia="仿宋_GB2312" w:hAnsi="仿宋" w:hint="eastAsia"/>
          <w:b/>
          <w:sz w:val="32"/>
          <w:szCs w:val="32"/>
        </w:rPr>
      </w:pPr>
      <w:r w:rsidRPr="00712BAB">
        <w:rPr>
          <w:rFonts w:ascii="黑体" w:eastAsia="黑体" w:hAnsi="仿宋" w:hint="eastAsia"/>
          <w:sz w:val="32"/>
          <w:szCs w:val="32"/>
        </w:rPr>
        <w:t>第三条  学历、资历条件</w:t>
      </w:r>
    </w:p>
    <w:p w:rsidR="00A268E4" w:rsidRPr="00712BAB" w:rsidRDefault="00901DDE" w:rsidP="00712BAB">
      <w:pPr>
        <w:spacing w:line="600" w:lineRule="exact"/>
        <w:ind w:firstLineChars="200" w:firstLine="640"/>
        <w:rPr>
          <w:rFonts w:ascii="仿宋_GB2312" w:eastAsia="仿宋_GB2312" w:hAnsi="仿宋" w:hint="eastAsia"/>
          <w:color w:val="000000"/>
          <w:sz w:val="32"/>
          <w:szCs w:val="32"/>
        </w:rPr>
      </w:pPr>
      <w:r w:rsidRPr="00712BAB">
        <w:rPr>
          <w:rFonts w:ascii="仿宋_GB2312" w:eastAsia="仿宋_GB2312" w:hAnsi="仿宋" w:hint="eastAsia"/>
          <w:color w:val="000000"/>
          <w:sz w:val="32"/>
          <w:szCs w:val="32"/>
        </w:rPr>
        <w:t>具有大学本科毕业以上学历，取得副高级专业技术资格后从事经济专业技术工作5年以上；</w:t>
      </w:r>
      <w:r w:rsidR="00146A0F" w:rsidRPr="00712BAB">
        <w:rPr>
          <w:rFonts w:ascii="仿宋_GB2312" w:eastAsia="仿宋_GB2312" w:hAnsi="仿宋" w:hint="eastAsia"/>
          <w:color w:val="000000"/>
          <w:sz w:val="32"/>
          <w:szCs w:val="32"/>
        </w:rPr>
        <w:t>在企业或县级以下事业单位工作，</w:t>
      </w:r>
      <w:r w:rsidRPr="00712BAB">
        <w:rPr>
          <w:rFonts w:ascii="仿宋_GB2312" w:eastAsia="仿宋_GB2312" w:hAnsi="仿宋" w:hint="eastAsia"/>
          <w:color w:val="000000"/>
          <w:sz w:val="32"/>
          <w:szCs w:val="32"/>
        </w:rPr>
        <w:t>具有大学专科毕业学历，取得副高级专业技术资格后从事经济专业技术工作10年以上。</w:t>
      </w:r>
    </w:p>
    <w:p w:rsidR="00A268E4" w:rsidRPr="00712BAB" w:rsidRDefault="00EF2087" w:rsidP="00712BAB">
      <w:pPr>
        <w:spacing w:line="600" w:lineRule="exact"/>
        <w:ind w:firstLineChars="200" w:firstLine="640"/>
        <w:rPr>
          <w:rFonts w:ascii="仿宋_GB2312" w:eastAsia="仿宋_GB2312" w:hAnsi="仿宋" w:hint="eastAsia"/>
          <w:color w:val="000000"/>
          <w:sz w:val="32"/>
          <w:szCs w:val="32"/>
        </w:rPr>
      </w:pPr>
      <w:r w:rsidRPr="00712BAB">
        <w:rPr>
          <w:rFonts w:ascii="仿宋_GB2312" w:eastAsia="仿宋_GB2312" w:hAnsi="仿宋" w:hint="eastAsia"/>
          <w:color w:val="000000"/>
          <w:sz w:val="32"/>
          <w:szCs w:val="32"/>
        </w:rPr>
        <w:t>如自治区职称制度改革文件对学历资历条件有新规定，从其规定。</w:t>
      </w:r>
    </w:p>
    <w:p w:rsidR="00A268E4" w:rsidRPr="00712BAB" w:rsidRDefault="00712BAB" w:rsidP="00712BAB">
      <w:pPr>
        <w:spacing w:line="600" w:lineRule="exact"/>
        <w:ind w:firstLineChars="200" w:firstLine="640"/>
        <w:rPr>
          <w:rFonts w:ascii="黑体" w:eastAsia="黑体" w:hAnsi="仿宋" w:hint="eastAsia"/>
          <w:sz w:val="32"/>
          <w:szCs w:val="32"/>
        </w:rPr>
      </w:pPr>
      <w:r>
        <w:rPr>
          <w:rFonts w:ascii="黑体" w:eastAsia="黑体" w:hAnsi="仿宋" w:hint="eastAsia"/>
          <w:sz w:val="32"/>
          <w:szCs w:val="32"/>
        </w:rPr>
        <w:t xml:space="preserve">第四条  </w:t>
      </w:r>
      <w:r w:rsidR="00EF2087" w:rsidRPr="00712BAB">
        <w:rPr>
          <w:rFonts w:ascii="黑体" w:eastAsia="黑体" w:hAnsi="仿宋" w:hint="eastAsia"/>
          <w:sz w:val="32"/>
          <w:szCs w:val="32"/>
        </w:rPr>
        <w:t>外语和计算机应用能力</w:t>
      </w:r>
    </w:p>
    <w:p w:rsidR="00A268E4" w:rsidRPr="00712BAB" w:rsidRDefault="00EF2087" w:rsidP="00712BAB">
      <w:pPr>
        <w:spacing w:line="600" w:lineRule="exact"/>
        <w:ind w:firstLineChars="200" w:firstLine="640"/>
        <w:rPr>
          <w:rFonts w:ascii="仿宋_GB2312" w:eastAsia="仿宋_GB2312" w:hAnsi="仿宋" w:hint="eastAsia"/>
          <w:b/>
          <w:color w:val="000000"/>
          <w:sz w:val="32"/>
          <w:szCs w:val="32"/>
        </w:rPr>
      </w:pPr>
      <w:r w:rsidRPr="00712BAB">
        <w:rPr>
          <w:rFonts w:ascii="仿宋_GB2312" w:eastAsia="仿宋_GB2312" w:hAnsi="仿宋" w:cs="仿宋_GB2312" w:hint="eastAsia"/>
          <w:sz w:val="32"/>
          <w:szCs w:val="32"/>
        </w:rPr>
        <w:t>对外语和计算机应用能力条件不做要求。</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t>第五条  继续教育条件</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完成本部门、行业</w:t>
      </w:r>
      <w:r w:rsidRPr="00712BAB">
        <w:rPr>
          <w:rFonts w:ascii="仿宋_GB2312" w:eastAsia="仿宋_GB2312" w:hAnsi="仿宋" w:hint="eastAsia"/>
          <w:color w:val="000000"/>
          <w:sz w:val="32"/>
          <w:szCs w:val="32"/>
        </w:rPr>
        <w:t>及政府人力资源和社会保障部门规定</w:t>
      </w:r>
      <w:r w:rsidRPr="00712BAB">
        <w:rPr>
          <w:rFonts w:ascii="仿宋_GB2312" w:eastAsia="仿宋_GB2312" w:hAnsi="仿宋" w:hint="eastAsia"/>
          <w:sz w:val="32"/>
          <w:szCs w:val="32"/>
        </w:rPr>
        <w:t>的继续教育任务。</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lastRenderedPageBreak/>
        <w:t>第六条  专业技术工作经历（能力）条件</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取得副高级专业技术资格以来，具备下列条件之一：</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一、主持或作为主要骨干参与国家、省（部）级或市（厅）级重点项目的筹备、建设、竣工验收、运营等全过程工作。</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二、主持或作为主要骨干承担省（部）级以上课题研究，并形成研究报告。</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三、主持或作为主要骨干参与制定市级以上国民经济与社会发展中长期规划，或省（部）级行业规划、重要经济政策和行业标准等。</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四、主持大中型企业、相当规模的事业单位的经济管理工作3年以上，或作为主要骨干参与大中型企业、相当规模的事业单位的经济管理工作5年以上，或主持小型企事业单位的经济管理工作5年以上。</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t>第七条  业绩成果条件</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取得副高级专业技术资格以来，具备下列条件一至六之一项，或七至十五之两项：</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一、</w:t>
      </w:r>
      <w:r w:rsidR="00EA65A7" w:rsidRPr="00712BAB">
        <w:rPr>
          <w:rFonts w:ascii="仿宋_GB2312" w:eastAsia="仿宋_GB2312" w:hAnsi="仿宋" w:hint="eastAsia"/>
          <w:sz w:val="32"/>
          <w:szCs w:val="32"/>
        </w:rPr>
        <w:t>国家级专业成果奖</w:t>
      </w:r>
      <w:r w:rsidRPr="00712BAB">
        <w:rPr>
          <w:rFonts w:ascii="仿宋_GB2312" w:eastAsia="仿宋_GB2312" w:hAnsi="仿宋" w:hint="eastAsia"/>
          <w:sz w:val="32"/>
          <w:szCs w:val="32"/>
        </w:rPr>
        <w:t>获得者，或省（部）级</w:t>
      </w:r>
      <w:r w:rsidR="00313A9A" w:rsidRPr="00712BAB">
        <w:rPr>
          <w:rFonts w:ascii="仿宋_GB2312" w:eastAsia="仿宋_GB2312" w:hAnsi="仿宋" w:hint="eastAsia"/>
          <w:sz w:val="32"/>
          <w:szCs w:val="32"/>
        </w:rPr>
        <w:t>经济研究</w:t>
      </w:r>
      <w:r w:rsidRPr="00712BAB">
        <w:rPr>
          <w:rFonts w:ascii="仿宋_GB2312" w:eastAsia="仿宋_GB2312" w:hAnsi="仿宋" w:hint="eastAsia"/>
          <w:sz w:val="32"/>
          <w:szCs w:val="32"/>
        </w:rPr>
        <w:t>成果三等奖以上的主要完成人，或市（厅）级</w:t>
      </w:r>
      <w:r w:rsidR="00981035" w:rsidRPr="00712BAB">
        <w:rPr>
          <w:rFonts w:ascii="仿宋_GB2312" w:eastAsia="仿宋_GB2312" w:hAnsi="仿宋" w:hint="eastAsia"/>
          <w:sz w:val="32"/>
          <w:szCs w:val="32"/>
        </w:rPr>
        <w:t>经济研究</w:t>
      </w:r>
      <w:r w:rsidRPr="00712BAB">
        <w:rPr>
          <w:rFonts w:ascii="仿宋_GB2312" w:eastAsia="仿宋_GB2312" w:hAnsi="仿宋" w:hint="eastAsia"/>
          <w:sz w:val="32"/>
          <w:szCs w:val="32"/>
        </w:rPr>
        <w:t>成果一等奖</w:t>
      </w:r>
      <w:r w:rsidR="00866406" w:rsidRPr="00712BAB">
        <w:rPr>
          <w:rFonts w:ascii="仿宋_GB2312" w:eastAsia="仿宋_GB2312" w:hAnsi="仿宋" w:hint="eastAsia"/>
          <w:sz w:val="32"/>
          <w:szCs w:val="32"/>
        </w:rPr>
        <w:t>2</w:t>
      </w:r>
      <w:r w:rsidRPr="00712BAB">
        <w:rPr>
          <w:rFonts w:ascii="仿宋_GB2312" w:eastAsia="仿宋_GB2312" w:hAnsi="仿宋" w:hint="eastAsia"/>
          <w:sz w:val="32"/>
          <w:szCs w:val="32"/>
        </w:rPr>
        <w:t>项以上的主要完成人。</w:t>
      </w:r>
    </w:p>
    <w:p w:rsidR="00A268E4" w:rsidRPr="00712BAB" w:rsidRDefault="00EF2087" w:rsidP="00712BAB">
      <w:pPr>
        <w:spacing w:line="600" w:lineRule="exact"/>
        <w:ind w:firstLineChars="200" w:firstLine="640"/>
        <w:rPr>
          <w:rFonts w:ascii="仿宋_GB2312" w:eastAsia="仿宋_GB2312" w:hAnsi="仿宋" w:cs="仿宋_GB2312" w:hint="eastAsia"/>
          <w:spacing w:val="-6"/>
          <w:sz w:val="32"/>
          <w:szCs w:val="32"/>
        </w:rPr>
      </w:pPr>
      <w:r w:rsidRPr="00712BAB">
        <w:rPr>
          <w:rFonts w:ascii="仿宋_GB2312" w:eastAsia="仿宋_GB2312" w:hAnsi="仿宋" w:cs="仿宋_GB2312" w:hint="eastAsia"/>
          <w:sz w:val="32"/>
          <w:szCs w:val="32"/>
        </w:rPr>
        <w:t>县级以下单位的申报人员，获</w:t>
      </w:r>
      <w:r w:rsidRPr="00712BAB">
        <w:rPr>
          <w:rFonts w:ascii="仿宋_GB2312" w:eastAsia="仿宋_GB2312" w:hAnsi="仿宋" w:hint="eastAsia"/>
          <w:sz w:val="32"/>
          <w:szCs w:val="32"/>
        </w:rPr>
        <w:t>市（厅）级</w:t>
      </w:r>
      <w:r w:rsidR="00505D1D" w:rsidRPr="00712BAB">
        <w:rPr>
          <w:rFonts w:ascii="仿宋_GB2312" w:eastAsia="仿宋_GB2312" w:hAnsi="仿宋" w:hint="eastAsia"/>
          <w:sz w:val="32"/>
          <w:szCs w:val="32"/>
        </w:rPr>
        <w:t>经济研究</w:t>
      </w:r>
      <w:r w:rsidRPr="00712BAB">
        <w:rPr>
          <w:rFonts w:ascii="仿宋_GB2312" w:eastAsia="仿宋_GB2312" w:hAnsi="仿宋" w:hint="eastAsia"/>
          <w:sz w:val="32"/>
          <w:szCs w:val="32"/>
        </w:rPr>
        <w:t>成果</w:t>
      </w:r>
      <w:r w:rsidR="00866406" w:rsidRPr="00712BAB">
        <w:rPr>
          <w:rFonts w:ascii="仿宋_GB2312" w:eastAsia="仿宋_GB2312" w:hAnsi="仿宋" w:hint="eastAsia"/>
          <w:sz w:val="32"/>
          <w:szCs w:val="32"/>
        </w:rPr>
        <w:t>一</w:t>
      </w:r>
      <w:r w:rsidRPr="00712BAB">
        <w:rPr>
          <w:rFonts w:ascii="仿宋_GB2312" w:eastAsia="仿宋_GB2312" w:hAnsi="仿宋" w:hint="eastAsia"/>
          <w:sz w:val="32"/>
          <w:szCs w:val="32"/>
        </w:rPr>
        <w:t>等奖</w:t>
      </w:r>
      <w:r w:rsidR="00B60E57" w:rsidRPr="00712BAB">
        <w:rPr>
          <w:rFonts w:ascii="仿宋_GB2312" w:eastAsia="仿宋_GB2312" w:hAnsi="仿宋" w:hint="eastAsia"/>
          <w:sz w:val="32"/>
          <w:szCs w:val="32"/>
        </w:rPr>
        <w:t>1</w:t>
      </w:r>
      <w:r w:rsidRPr="00712BAB">
        <w:rPr>
          <w:rFonts w:ascii="仿宋_GB2312" w:eastAsia="仿宋_GB2312" w:hAnsi="仿宋" w:hint="eastAsia"/>
          <w:sz w:val="32"/>
          <w:szCs w:val="32"/>
        </w:rPr>
        <w:t>项以上</w:t>
      </w:r>
      <w:r w:rsidRPr="00712BAB">
        <w:rPr>
          <w:rFonts w:ascii="仿宋_GB2312" w:eastAsia="仿宋_GB2312" w:hAnsi="仿宋" w:cs="仿宋_GB2312" w:hint="eastAsia"/>
          <w:spacing w:val="-6"/>
          <w:sz w:val="32"/>
          <w:szCs w:val="32"/>
        </w:rPr>
        <w:t>的主要完成人。</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二、主持或作为主要骨干完成国家级项目1项以上，或省</w:t>
      </w:r>
      <w:r w:rsidRPr="00712BAB">
        <w:rPr>
          <w:rFonts w:ascii="仿宋_GB2312" w:eastAsia="仿宋_GB2312" w:hAnsi="仿宋" w:hint="eastAsia"/>
          <w:sz w:val="32"/>
          <w:szCs w:val="32"/>
        </w:rPr>
        <w:lastRenderedPageBreak/>
        <w:t>（部）级重点项目2项以上，或市（厅）级重点项目3项以上，创造显著的经济效益、社会效益和生态效益（提供相关证明）。</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三、主持完成国家级课题1项以上或省（部）级重点课题2项以上；作为主要骨干完成国家级课题1项以上或省（部）级重点课题3项以上，研究成果通过主管部门的评审或验收。</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四、主持制定1项以上或作为主要骨干参与制定3项市级以上国民经济与社会发展中长期规划、省（部）级行业规划、重要经济政策和行业标准等，经主管部门批准发布实施。</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五、全国优秀企业家或广西十佳企业家荣誉称号获得者。</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六、主持企业经济管理工作期间，企业首次入围中国企业500强、制造业企业500强或服务业企业500强榜单，或连续3年排名提升（提供有效证明）。</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七、广西优秀企业家荣誉称号获得者。</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八、主持企业经济管理工作期间，企业首次入围广西企业100强榜单，或连续3年排名提升（提供有效证明）。</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九、主持或作为主要骨干参与大中型企业的中外投融资、企业改制、兼并重组等项目的方案论证、可行性评估及组织实施，并取得突出业绩（提供有效业绩依据）。</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十、主持或作为主要骨干参与大中型企业经济管理工作期间，取得显著的经济效益、社会效益和生态效益，企业资产规模、营业收入、利润、纳税、科技、就业、节能减排等指标取得显著提升（提供有效业绩依据）。</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lastRenderedPageBreak/>
        <w:t>十一、主持或作为主要骨干参与企业经济管理工作期间，</w:t>
      </w:r>
      <w:r w:rsidRPr="00712BAB">
        <w:rPr>
          <w:rFonts w:ascii="仿宋_GB2312" w:eastAsia="仿宋_GB2312" w:hAnsi="仿宋" w:hint="eastAsia"/>
          <w:color w:val="000000"/>
          <w:sz w:val="32"/>
          <w:szCs w:val="32"/>
        </w:rPr>
        <w:t>创新意识强，企业竞争力得到持续提升，管理模式、质量水平</w:t>
      </w:r>
      <w:r w:rsidRPr="00712BAB">
        <w:rPr>
          <w:rFonts w:ascii="仿宋_GB2312" w:eastAsia="仿宋_GB2312" w:hAnsi="仿宋" w:hint="eastAsia"/>
          <w:sz w:val="32"/>
          <w:szCs w:val="32"/>
        </w:rPr>
        <w:t>和创新能力等达到国内同行业先进水平，获得同行业认可。</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十二、主持或作为主要骨干参与企业经济管理工作期间，不断推进产品研发和技术创新，单位获得2个以上广西名牌产品。</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十三、主持事业单位经济管理工作期间，单位的管理模式、服务水平和创新能力等获得省（部）级以上主管部门认可推广。</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十四、主持大中型企业或事业单位经济管理工作期间，</w:t>
      </w:r>
      <w:r w:rsidR="006942B3" w:rsidRPr="00712BAB">
        <w:rPr>
          <w:rFonts w:ascii="仿宋_GB2312" w:eastAsia="仿宋_GB2312" w:hAnsi="仿宋" w:hint="eastAsia"/>
          <w:sz w:val="32"/>
          <w:szCs w:val="32"/>
        </w:rPr>
        <w:t>创新意识强，</w:t>
      </w:r>
      <w:r w:rsidRPr="00712BAB">
        <w:rPr>
          <w:rFonts w:ascii="仿宋_GB2312" w:eastAsia="仿宋_GB2312" w:hAnsi="仿宋" w:hint="eastAsia"/>
          <w:sz w:val="32"/>
          <w:szCs w:val="32"/>
        </w:rPr>
        <w:t>主持重点经济问题的专题研究成果或建议被省（部）级以上主管部门采纳。</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十五、主持或作为主要骨干参与大中型企业或事业单位经济管理工作期间，不断提高科技创新能力，成果显著，单位获得省（部）级以上重点实验室、工程研究中心、企业技术中心和技术创新示范企业等资质认定。</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t>第八条  论文、著作条件</w:t>
      </w:r>
    </w:p>
    <w:p w:rsidR="00E86266" w:rsidRPr="00712BAB" w:rsidRDefault="00E86266" w:rsidP="00712BAB">
      <w:pPr>
        <w:spacing w:line="600" w:lineRule="exact"/>
        <w:ind w:firstLineChars="200" w:firstLine="640"/>
        <w:rPr>
          <w:rFonts w:ascii="仿宋_GB2312" w:eastAsia="仿宋_GB2312" w:hAnsi="华文仿宋" w:hint="eastAsia"/>
          <w:sz w:val="32"/>
          <w:szCs w:val="32"/>
        </w:rPr>
      </w:pPr>
      <w:r w:rsidRPr="00712BAB">
        <w:rPr>
          <w:rFonts w:ascii="仿宋_GB2312" w:eastAsia="仿宋_GB2312" w:hAnsi="华文仿宋" w:hint="eastAsia"/>
          <w:sz w:val="32"/>
          <w:szCs w:val="32"/>
        </w:rPr>
        <w:t>取得副高级专业技术资格以来，具备下列条件之一：</w:t>
      </w:r>
    </w:p>
    <w:p w:rsidR="00E86266" w:rsidRPr="00712BAB" w:rsidRDefault="00E86266" w:rsidP="00712BAB">
      <w:pPr>
        <w:spacing w:line="600" w:lineRule="exact"/>
        <w:ind w:firstLineChars="200" w:firstLine="640"/>
        <w:rPr>
          <w:rFonts w:ascii="仿宋_GB2312" w:eastAsia="仿宋_GB2312" w:hAnsi="华文仿宋" w:hint="eastAsia"/>
          <w:sz w:val="32"/>
          <w:szCs w:val="32"/>
        </w:rPr>
      </w:pPr>
      <w:r w:rsidRPr="00712BAB">
        <w:rPr>
          <w:rFonts w:ascii="仿宋_GB2312" w:eastAsia="仿宋_GB2312" w:hAnsi="华文仿宋" w:hint="eastAsia"/>
          <w:sz w:val="32"/>
          <w:szCs w:val="32"/>
        </w:rPr>
        <w:t>一、</w:t>
      </w:r>
      <w:r w:rsidRPr="00712BAB">
        <w:rPr>
          <w:rFonts w:ascii="仿宋_GB2312" w:eastAsia="仿宋_GB2312" w:hint="eastAsia"/>
          <w:sz w:val="32"/>
          <w:szCs w:val="32"/>
        </w:rPr>
        <w:t>独著或作为主要编著者</w:t>
      </w:r>
      <w:r w:rsidRPr="00712BAB">
        <w:rPr>
          <w:rFonts w:ascii="仿宋_GB2312" w:eastAsia="仿宋_GB2312" w:hAnsi="华文仿宋" w:hint="eastAsia"/>
          <w:sz w:val="32"/>
          <w:szCs w:val="32"/>
        </w:rPr>
        <w:t>公开出版</w:t>
      </w:r>
      <w:r w:rsidR="00AB3B8F" w:rsidRPr="00712BAB">
        <w:rPr>
          <w:rFonts w:ascii="仿宋_GB2312" w:eastAsia="仿宋_GB2312" w:hAnsi="华文仿宋" w:hint="eastAsia"/>
          <w:sz w:val="32"/>
          <w:szCs w:val="32"/>
        </w:rPr>
        <w:t>5万字以上</w:t>
      </w:r>
      <w:r w:rsidRPr="00712BAB">
        <w:rPr>
          <w:rFonts w:ascii="仿宋_GB2312" w:eastAsia="仿宋_GB2312" w:hAnsi="华文仿宋" w:hint="eastAsia"/>
          <w:sz w:val="32"/>
          <w:szCs w:val="32"/>
        </w:rPr>
        <w:t>经济或相关专业学术著作</w:t>
      </w:r>
      <w:r w:rsidR="00637CE3" w:rsidRPr="00712BAB">
        <w:rPr>
          <w:rFonts w:ascii="仿宋_GB2312" w:eastAsia="仿宋_GB2312" w:hAnsi="华文仿宋" w:hint="eastAsia"/>
          <w:sz w:val="32"/>
          <w:szCs w:val="32"/>
        </w:rPr>
        <w:t>1</w:t>
      </w:r>
      <w:r w:rsidRPr="00712BAB">
        <w:rPr>
          <w:rFonts w:ascii="仿宋_GB2312" w:eastAsia="仿宋_GB2312" w:hAnsi="华文仿宋" w:hint="eastAsia"/>
          <w:sz w:val="32"/>
          <w:szCs w:val="32"/>
        </w:rPr>
        <w:t>部以上</w:t>
      </w:r>
      <w:r w:rsidR="00B06B62" w:rsidRPr="00712BAB">
        <w:rPr>
          <w:rFonts w:ascii="仿宋_GB2312" w:eastAsia="仿宋_GB2312" w:hAnsi="华文仿宋" w:hint="eastAsia"/>
          <w:sz w:val="32"/>
          <w:szCs w:val="32"/>
        </w:rPr>
        <w:t>（</w:t>
      </w:r>
      <w:r w:rsidR="00637CE3" w:rsidRPr="00712BAB">
        <w:rPr>
          <w:rFonts w:ascii="仿宋_GB2312" w:eastAsia="仿宋_GB2312" w:hAnsi="华文仿宋" w:hint="eastAsia"/>
          <w:sz w:val="32"/>
          <w:szCs w:val="32"/>
        </w:rPr>
        <w:t>从事教学或研究工作的须出版2部以上</w:t>
      </w:r>
      <w:r w:rsidR="00B06B62" w:rsidRPr="00712BAB">
        <w:rPr>
          <w:rFonts w:ascii="仿宋_GB2312" w:eastAsia="仿宋_GB2312" w:hAnsi="华文仿宋" w:hint="eastAsia"/>
          <w:sz w:val="32"/>
          <w:szCs w:val="32"/>
        </w:rPr>
        <w:t>）</w:t>
      </w:r>
      <w:r w:rsidRPr="00712BAB">
        <w:rPr>
          <w:rFonts w:ascii="仿宋_GB2312" w:eastAsia="仿宋_GB2312" w:hAnsi="华文仿宋" w:hint="eastAsia"/>
          <w:sz w:val="32"/>
          <w:szCs w:val="32"/>
        </w:rPr>
        <w:t xml:space="preserve">。 </w:t>
      </w:r>
    </w:p>
    <w:p w:rsidR="00E86266" w:rsidRPr="00712BAB" w:rsidRDefault="00E86266" w:rsidP="00712BAB">
      <w:pPr>
        <w:spacing w:line="600" w:lineRule="exact"/>
        <w:ind w:firstLineChars="200" w:firstLine="640"/>
        <w:rPr>
          <w:rFonts w:ascii="仿宋_GB2312" w:eastAsia="仿宋_GB2312" w:hAnsi="华文仿宋" w:hint="eastAsia"/>
          <w:sz w:val="32"/>
          <w:szCs w:val="32"/>
        </w:rPr>
      </w:pPr>
      <w:r w:rsidRPr="00712BAB">
        <w:rPr>
          <w:rFonts w:ascii="仿宋_GB2312" w:eastAsia="仿宋_GB2312" w:hAnsi="华文仿宋" w:hint="eastAsia"/>
          <w:sz w:val="32"/>
          <w:szCs w:val="32"/>
        </w:rPr>
        <w:t>二、</w:t>
      </w:r>
      <w:r w:rsidRPr="00712BAB">
        <w:rPr>
          <w:rFonts w:ascii="仿宋_GB2312" w:eastAsia="仿宋_GB2312" w:hint="eastAsia"/>
          <w:sz w:val="32"/>
          <w:szCs w:val="32"/>
        </w:rPr>
        <w:t>独著或作为主要编著者</w:t>
      </w:r>
      <w:r w:rsidRPr="00712BAB">
        <w:rPr>
          <w:rFonts w:ascii="仿宋_GB2312" w:eastAsia="仿宋_GB2312" w:hAnsi="华文仿宋" w:hint="eastAsia"/>
          <w:sz w:val="32"/>
          <w:szCs w:val="32"/>
        </w:rPr>
        <w:t>编写经济或相关专业培训教材2部以上，公开出版发行，并在实际工作中应用。</w:t>
      </w:r>
    </w:p>
    <w:p w:rsidR="00E86266" w:rsidRPr="00712BAB" w:rsidRDefault="00E86266" w:rsidP="00712BAB">
      <w:pPr>
        <w:spacing w:line="600" w:lineRule="exact"/>
        <w:ind w:firstLineChars="200" w:firstLine="640"/>
        <w:rPr>
          <w:rFonts w:ascii="仿宋_GB2312" w:eastAsia="仿宋_GB2312" w:hint="eastAsia"/>
          <w:sz w:val="32"/>
          <w:szCs w:val="32"/>
        </w:rPr>
      </w:pPr>
      <w:r w:rsidRPr="00712BAB">
        <w:rPr>
          <w:rFonts w:ascii="仿宋_GB2312" w:eastAsia="仿宋_GB2312" w:hAnsi="华文仿宋" w:hint="eastAsia"/>
          <w:sz w:val="32"/>
          <w:szCs w:val="32"/>
        </w:rPr>
        <w:lastRenderedPageBreak/>
        <w:t>三、独著或第一作者</w:t>
      </w:r>
      <w:r w:rsidRPr="00712BAB">
        <w:rPr>
          <w:rFonts w:ascii="仿宋_GB2312" w:eastAsia="仿宋_GB2312" w:hint="eastAsia"/>
          <w:sz w:val="32"/>
          <w:szCs w:val="32"/>
        </w:rPr>
        <w:t>在</w:t>
      </w:r>
      <w:r w:rsidR="00054D94" w:rsidRPr="00712BAB">
        <w:rPr>
          <w:rFonts w:ascii="仿宋_GB2312" w:eastAsia="仿宋_GB2312" w:hint="eastAsia"/>
          <w:sz w:val="32"/>
          <w:szCs w:val="32"/>
        </w:rPr>
        <w:t>省级以上专业期刊</w:t>
      </w:r>
      <w:r w:rsidRPr="00712BAB">
        <w:rPr>
          <w:rFonts w:ascii="仿宋_GB2312" w:eastAsia="仿宋_GB2312" w:hint="eastAsia"/>
          <w:sz w:val="32"/>
          <w:szCs w:val="32"/>
        </w:rPr>
        <w:t>发表经济专业论文</w:t>
      </w:r>
      <w:r w:rsidR="00FC0327" w:rsidRPr="00712BAB">
        <w:rPr>
          <w:rFonts w:ascii="仿宋_GB2312" w:eastAsia="仿宋_GB2312" w:hint="eastAsia"/>
          <w:sz w:val="32"/>
          <w:szCs w:val="32"/>
        </w:rPr>
        <w:t>3</w:t>
      </w:r>
      <w:r w:rsidRPr="00712BAB">
        <w:rPr>
          <w:rFonts w:ascii="仿宋_GB2312" w:eastAsia="仿宋_GB2312" w:hint="eastAsia"/>
          <w:sz w:val="32"/>
          <w:szCs w:val="32"/>
        </w:rPr>
        <w:t>篇以上，其中至少有1篇发表在中文核心期刊</w:t>
      </w:r>
      <w:r w:rsidR="00FC0327" w:rsidRPr="00712BAB">
        <w:rPr>
          <w:rFonts w:ascii="仿宋_GB2312" w:eastAsia="仿宋_GB2312" w:hint="eastAsia"/>
          <w:sz w:val="32"/>
          <w:szCs w:val="32"/>
        </w:rPr>
        <w:t>；</w:t>
      </w:r>
      <w:r w:rsidR="00FC0327" w:rsidRPr="00712BAB">
        <w:rPr>
          <w:rFonts w:ascii="仿宋_GB2312" w:eastAsia="仿宋_GB2312" w:hAnsi="华文仿宋" w:hint="eastAsia"/>
          <w:sz w:val="32"/>
          <w:szCs w:val="32"/>
        </w:rPr>
        <w:t>从事教学或研究工作的，独著或第一作者</w:t>
      </w:r>
      <w:r w:rsidR="00FC0327" w:rsidRPr="00712BAB">
        <w:rPr>
          <w:rFonts w:ascii="仿宋_GB2312" w:eastAsia="仿宋_GB2312" w:hint="eastAsia"/>
          <w:sz w:val="32"/>
          <w:szCs w:val="32"/>
        </w:rPr>
        <w:t>在</w:t>
      </w:r>
      <w:r w:rsidR="00054D94" w:rsidRPr="00712BAB">
        <w:rPr>
          <w:rFonts w:ascii="仿宋_GB2312" w:eastAsia="仿宋_GB2312" w:hint="eastAsia"/>
          <w:sz w:val="32"/>
          <w:szCs w:val="32"/>
        </w:rPr>
        <w:t>省级以上专业期刊</w:t>
      </w:r>
      <w:r w:rsidR="00FC0327" w:rsidRPr="00712BAB">
        <w:rPr>
          <w:rFonts w:ascii="仿宋_GB2312" w:eastAsia="仿宋_GB2312" w:hint="eastAsia"/>
          <w:sz w:val="32"/>
          <w:szCs w:val="32"/>
        </w:rPr>
        <w:t>发表经济专业论文4篇以上，其中至少有2篇发表在中文核心期刊</w:t>
      </w:r>
      <w:r w:rsidRPr="00712BAB">
        <w:rPr>
          <w:rFonts w:ascii="仿宋_GB2312" w:eastAsia="仿宋_GB2312" w:hint="eastAsia"/>
          <w:sz w:val="32"/>
          <w:szCs w:val="32"/>
        </w:rPr>
        <w:t>。</w:t>
      </w:r>
    </w:p>
    <w:p w:rsidR="00E86266" w:rsidRPr="00712BAB" w:rsidRDefault="00E86266" w:rsidP="00712BAB">
      <w:pPr>
        <w:spacing w:line="600" w:lineRule="exact"/>
        <w:ind w:firstLineChars="200" w:firstLine="640"/>
        <w:rPr>
          <w:rFonts w:ascii="仿宋_GB2312" w:eastAsia="仿宋_GB2312" w:hAnsi="华文仿宋" w:hint="eastAsia"/>
          <w:sz w:val="32"/>
          <w:szCs w:val="32"/>
        </w:rPr>
      </w:pPr>
      <w:r w:rsidRPr="00712BAB">
        <w:rPr>
          <w:rFonts w:ascii="仿宋_GB2312" w:eastAsia="仿宋_GB2312" w:hAnsi="华文仿宋" w:hint="eastAsia"/>
          <w:sz w:val="32"/>
          <w:szCs w:val="32"/>
        </w:rPr>
        <w:t>四、独著或第一作者</w:t>
      </w:r>
      <w:r w:rsidRPr="00712BAB">
        <w:rPr>
          <w:rFonts w:ascii="仿宋_GB2312" w:eastAsia="仿宋_GB2312" w:hint="eastAsia"/>
          <w:sz w:val="32"/>
          <w:szCs w:val="32"/>
        </w:rPr>
        <w:t>在</w:t>
      </w:r>
      <w:r w:rsidR="00F036E5" w:rsidRPr="00712BAB">
        <w:rPr>
          <w:rFonts w:ascii="仿宋_GB2312" w:eastAsia="仿宋_GB2312" w:hint="eastAsia"/>
          <w:sz w:val="32"/>
          <w:szCs w:val="32"/>
        </w:rPr>
        <w:t>省级以上专业期刊</w:t>
      </w:r>
      <w:r w:rsidRPr="00712BAB">
        <w:rPr>
          <w:rFonts w:ascii="仿宋_GB2312" w:eastAsia="仿宋_GB2312" w:hint="eastAsia"/>
          <w:sz w:val="32"/>
          <w:szCs w:val="32"/>
        </w:rPr>
        <w:t>发表经济专业论文2篇以上，以及作为主要承担人围绕本地区、本行业经济发展中的重大问题撰写有一定水平的专项调查报告、经济分析报告或重大项目立项研究报告等2篇以上，成果得到省（部）级以上主管部门采纳和认可</w:t>
      </w:r>
      <w:r w:rsidRPr="00712BAB">
        <w:rPr>
          <w:rFonts w:ascii="仿宋_GB2312" w:eastAsia="仿宋_GB2312" w:hAnsi="华文仿宋" w:hint="eastAsia"/>
          <w:sz w:val="32"/>
          <w:szCs w:val="32"/>
        </w:rPr>
        <w:t>。</w:t>
      </w:r>
    </w:p>
    <w:p w:rsidR="00E86266" w:rsidRPr="00712BAB" w:rsidRDefault="00E86266"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int="eastAsia"/>
          <w:sz w:val="32"/>
          <w:szCs w:val="32"/>
        </w:rPr>
        <w:t>五、企业或县级以下事业单位工作的专业技术人员，独著或第一作者在</w:t>
      </w:r>
      <w:r w:rsidR="00F036E5" w:rsidRPr="00712BAB">
        <w:rPr>
          <w:rFonts w:ascii="仿宋_GB2312" w:eastAsia="仿宋_GB2312" w:hint="eastAsia"/>
          <w:sz w:val="32"/>
          <w:szCs w:val="32"/>
        </w:rPr>
        <w:t>省级以上专业期刊</w:t>
      </w:r>
      <w:r w:rsidRPr="00712BAB">
        <w:rPr>
          <w:rFonts w:ascii="仿宋_GB2312" w:eastAsia="仿宋_GB2312" w:hint="eastAsia"/>
          <w:sz w:val="32"/>
          <w:szCs w:val="32"/>
        </w:rPr>
        <w:t>发表经济专业论文</w:t>
      </w:r>
      <w:r w:rsidR="00F036E5" w:rsidRPr="00712BAB">
        <w:rPr>
          <w:rFonts w:ascii="仿宋_GB2312" w:eastAsia="仿宋_GB2312" w:hint="eastAsia"/>
          <w:sz w:val="32"/>
          <w:szCs w:val="32"/>
        </w:rPr>
        <w:t>2</w:t>
      </w:r>
      <w:r w:rsidRPr="00712BAB">
        <w:rPr>
          <w:rFonts w:ascii="仿宋_GB2312" w:eastAsia="仿宋_GB2312" w:hint="eastAsia"/>
          <w:sz w:val="32"/>
          <w:szCs w:val="32"/>
        </w:rPr>
        <w:t>篇以上，其中至少有1篇发表在中文核心期刊。</w:t>
      </w:r>
    </w:p>
    <w:p w:rsidR="00A268E4" w:rsidRPr="00712BAB" w:rsidRDefault="00EF2087" w:rsidP="00712BAB">
      <w:pPr>
        <w:spacing w:line="600" w:lineRule="exact"/>
        <w:ind w:firstLineChars="200" w:firstLine="640"/>
        <w:rPr>
          <w:rFonts w:ascii="黑体" w:eastAsia="黑体" w:hAnsi="仿宋" w:hint="eastAsia"/>
          <w:sz w:val="32"/>
          <w:szCs w:val="32"/>
        </w:rPr>
      </w:pPr>
      <w:r w:rsidRPr="00712BAB">
        <w:rPr>
          <w:rFonts w:ascii="黑体" w:eastAsia="黑体" w:hAnsi="仿宋" w:hint="eastAsia"/>
          <w:sz w:val="32"/>
          <w:szCs w:val="32"/>
        </w:rPr>
        <w:t>第九条  破格条件</w:t>
      </w:r>
    </w:p>
    <w:p w:rsidR="00A268E4" w:rsidRPr="00712BAB" w:rsidRDefault="00EF2087" w:rsidP="00712BAB">
      <w:pPr>
        <w:spacing w:line="600" w:lineRule="exact"/>
        <w:ind w:firstLineChars="200" w:firstLine="640"/>
        <w:rPr>
          <w:rFonts w:ascii="仿宋_GB2312" w:eastAsia="仿宋_GB2312" w:hAnsi="仿宋" w:hint="eastAsia"/>
          <w:color w:val="000000"/>
          <w:sz w:val="32"/>
          <w:szCs w:val="32"/>
        </w:rPr>
      </w:pPr>
      <w:r w:rsidRPr="00712BAB">
        <w:rPr>
          <w:rFonts w:ascii="仿宋_GB2312" w:eastAsia="仿宋_GB2312" w:hAnsi="仿宋" w:cs="仿宋_GB2312" w:hint="eastAsia"/>
          <w:color w:val="000000"/>
          <w:sz w:val="32"/>
          <w:szCs w:val="32"/>
        </w:rPr>
        <w:t>对具备规定的资历条件，但不具备规定的学历条件，或具备规定的学历条件，但未达到资历条件中规定的任职年限的，符合以下条件之一者可破格申报：</w:t>
      </w:r>
    </w:p>
    <w:p w:rsidR="00A268E4" w:rsidRPr="00712BAB" w:rsidRDefault="00EF2087" w:rsidP="00712BAB">
      <w:pPr>
        <w:pStyle w:val="10"/>
        <w:spacing w:line="600" w:lineRule="exact"/>
        <w:ind w:firstLineChars="200" w:firstLine="640"/>
        <w:rPr>
          <w:rFonts w:ascii="仿宋_GB2312" w:eastAsia="仿宋_GB2312" w:hAnsi="仿宋" w:cs="宋体" w:hint="eastAsia"/>
          <w:color w:val="000000"/>
          <w:kern w:val="0"/>
          <w:sz w:val="32"/>
          <w:szCs w:val="32"/>
        </w:rPr>
      </w:pPr>
      <w:r w:rsidRPr="00712BAB">
        <w:rPr>
          <w:rFonts w:ascii="仿宋_GB2312" w:eastAsia="仿宋_GB2312" w:hAnsi="仿宋" w:hint="eastAsia"/>
          <w:color w:val="000000"/>
          <w:sz w:val="32"/>
          <w:szCs w:val="32"/>
        </w:rPr>
        <w:t>一、</w:t>
      </w:r>
      <w:r w:rsidRPr="00712BAB">
        <w:rPr>
          <w:rFonts w:ascii="仿宋_GB2312" w:eastAsia="仿宋_GB2312" w:hAnsi="仿宋" w:cs="宋体" w:hint="eastAsia"/>
          <w:color w:val="000000"/>
          <w:kern w:val="0"/>
          <w:sz w:val="32"/>
          <w:szCs w:val="32"/>
        </w:rPr>
        <w:t>省（部）级以上</w:t>
      </w:r>
      <w:r w:rsidR="001C0052" w:rsidRPr="00712BAB">
        <w:rPr>
          <w:rFonts w:ascii="仿宋_GB2312" w:eastAsia="仿宋_GB2312" w:hAnsi="仿宋" w:cs="宋体" w:hint="eastAsia"/>
          <w:color w:val="000000"/>
          <w:kern w:val="0"/>
          <w:sz w:val="32"/>
          <w:szCs w:val="32"/>
        </w:rPr>
        <w:t>专业技术</w:t>
      </w:r>
      <w:r w:rsidRPr="00712BAB">
        <w:rPr>
          <w:rFonts w:ascii="仿宋_GB2312" w:eastAsia="仿宋_GB2312" w:hAnsi="仿宋" w:cs="宋体" w:hint="eastAsia"/>
          <w:color w:val="000000"/>
          <w:kern w:val="0"/>
          <w:sz w:val="32"/>
          <w:szCs w:val="32"/>
        </w:rPr>
        <w:t>荣誉或专家称号</w:t>
      </w:r>
      <w:r w:rsidR="001C0052" w:rsidRPr="00712BAB">
        <w:rPr>
          <w:rFonts w:ascii="仿宋_GB2312" w:eastAsia="仿宋_GB2312" w:hAnsi="仿宋" w:cs="宋体" w:hint="eastAsia"/>
          <w:color w:val="000000"/>
          <w:kern w:val="0"/>
          <w:sz w:val="32"/>
          <w:szCs w:val="32"/>
        </w:rPr>
        <w:t>获得者</w:t>
      </w:r>
      <w:r w:rsidRPr="00712BAB">
        <w:rPr>
          <w:rFonts w:ascii="仿宋_GB2312" w:eastAsia="仿宋_GB2312" w:hAnsi="仿宋" w:cs="宋体" w:hint="eastAsia"/>
          <w:color w:val="000000"/>
          <w:kern w:val="0"/>
          <w:sz w:val="32"/>
          <w:szCs w:val="32"/>
        </w:rPr>
        <w:t>。</w:t>
      </w:r>
    </w:p>
    <w:p w:rsidR="009F122D" w:rsidRPr="00712BAB" w:rsidRDefault="00EF2087" w:rsidP="00712BAB">
      <w:pPr>
        <w:spacing w:line="600" w:lineRule="exact"/>
        <w:ind w:leftChars="304" w:left="638"/>
        <w:rPr>
          <w:rFonts w:ascii="黑体" w:eastAsia="黑体" w:hAnsi="仿宋" w:hint="eastAsia"/>
          <w:sz w:val="32"/>
          <w:szCs w:val="32"/>
        </w:rPr>
      </w:pPr>
      <w:r w:rsidRPr="00712BAB">
        <w:rPr>
          <w:rFonts w:ascii="仿宋_GB2312" w:eastAsia="仿宋_GB2312" w:hAnsi="仿宋" w:hint="eastAsia"/>
          <w:color w:val="000000"/>
          <w:sz w:val="32"/>
          <w:szCs w:val="32"/>
        </w:rPr>
        <w:t>二、作为主要完成人获省</w:t>
      </w:r>
      <w:r w:rsidRPr="00712BAB">
        <w:rPr>
          <w:rFonts w:ascii="仿宋_GB2312" w:eastAsia="仿宋_GB2312" w:hAnsi="仿宋" w:hint="eastAsia"/>
          <w:sz w:val="32"/>
          <w:szCs w:val="32"/>
        </w:rPr>
        <w:t>（部）</w:t>
      </w:r>
      <w:r w:rsidRPr="00712BAB">
        <w:rPr>
          <w:rFonts w:ascii="仿宋_GB2312" w:eastAsia="仿宋_GB2312" w:hAnsi="仿宋" w:hint="eastAsia"/>
          <w:color w:val="000000"/>
          <w:sz w:val="32"/>
          <w:szCs w:val="32"/>
        </w:rPr>
        <w:t>级专业成果一等奖以上。</w:t>
      </w:r>
      <w:r w:rsidRPr="00712BAB">
        <w:rPr>
          <w:rFonts w:ascii="黑体" w:eastAsia="黑体" w:hAnsi="仿宋" w:hint="eastAsia"/>
          <w:sz w:val="32"/>
          <w:szCs w:val="32"/>
        </w:rPr>
        <w:t>第十条  附则</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一、凡是符合上述条件规定，可申报正高级经济师专业技术资格，并按规定程序</w:t>
      </w:r>
      <w:r w:rsidR="00891C21" w:rsidRPr="00712BAB">
        <w:rPr>
          <w:rFonts w:ascii="仿宋_GB2312" w:eastAsia="仿宋_GB2312" w:hAnsi="仿宋" w:hint="eastAsia"/>
          <w:sz w:val="32"/>
          <w:szCs w:val="32"/>
        </w:rPr>
        <w:t>申报</w:t>
      </w:r>
      <w:r w:rsidRPr="00712BAB">
        <w:rPr>
          <w:rFonts w:ascii="仿宋_GB2312" w:eastAsia="仿宋_GB2312" w:hAnsi="仿宋" w:hint="eastAsia"/>
          <w:sz w:val="32"/>
          <w:szCs w:val="32"/>
        </w:rPr>
        <w:t>。</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二、评审工作实行评审、答辩相结合的考评办法。申报正</w:t>
      </w:r>
      <w:r w:rsidRPr="00712BAB">
        <w:rPr>
          <w:rFonts w:ascii="仿宋_GB2312" w:eastAsia="仿宋_GB2312" w:hAnsi="仿宋" w:hint="eastAsia"/>
          <w:sz w:val="32"/>
          <w:szCs w:val="32"/>
        </w:rPr>
        <w:lastRenderedPageBreak/>
        <w:t>高级经济师专业技术资格的人员，须参加评委会组织的面试答辩，答辩成绩作为评审的依据之一。</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三、与本条件中相关的词（语）或概念的特定解释。</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（一）主持：指负责企业或项目（课题）的全面工作，承担主要责任并解决重要关键问题。</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（二）骨干：指主要承担项目的调研、立项、项目实施、综合研究报告的编写等全过程的负责人，或具体从事生产管理、经营管理、项目建设、课题研究等某一方面的负责人。</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（三）企业划分标准：按国家统计局《关于印发统计上大中小微型企业划分办法的通知》（国统字〔2011〕75号）执行。</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四）全国优秀企业家、中国企业500强、制造业企业500强、服务业企业500强：由中国企业联合会、中国企业家协会表彰或发布。广西十佳企业家、广西优秀企业家、广西企业100强：由广西企业与企业家联合会表彰或发布。</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（五）主要编著者：指参与写作的主编、副主编、排名前三名的著者或个人承担的编著字数达到全书三分之一的执笔人。</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（六）著作：指取得ISBN统一书号，公开出版发行的经济专业类专著或译著。教材、手册、论文集、科普类等不在此列。</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（七）论文：指在公开出版发行的国内学术期刊上发表的经济专业学术文章，其内容除正文外一般包括摘要、关键词、注释、参考文献等。期刊必须有CN和ISSN刊号。手册、论文集、增刊、专刊、特刊等不在此列。</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lastRenderedPageBreak/>
        <w:t>（八）中文核心期刊：指北京大学图书馆《中文核心期刊目录总览》、南京大学中国社会科学评价中心的中文社会科学引文索引（CSSCI）和中国社会科学院文献计量与社科评价研究中心《中国人文社会科学核心期刊要览》中列出的期刊。</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 xml:space="preserve">（九）本条件中涉及的“以上”“以下”均含本级（数）。如：二等奖以上含二等奖。    </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（十）本条件中“市级”均指设区的市。“县级以下事业单位”指单位地址在县域或乡镇的事业单位。</w:t>
      </w:r>
    </w:p>
    <w:p w:rsidR="00A268E4" w:rsidRPr="00712BAB" w:rsidRDefault="00EF2087" w:rsidP="00712BAB">
      <w:pPr>
        <w:spacing w:line="600" w:lineRule="exact"/>
        <w:ind w:firstLineChars="200" w:firstLine="640"/>
        <w:rPr>
          <w:rFonts w:ascii="仿宋_GB2312" w:eastAsia="仿宋_GB2312" w:hAnsi="仿宋" w:hint="eastAsia"/>
          <w:sz w:val="32"/>
          <w:szCs w:val="32"/>
        </w:rPr>
      </w:pPr>
      <w:r w:rsidRPr="00712BAB">
        <w:rPr>
          <w:rFonts w:ascii="仿宋_GB2312" w:eastAsia="仿宋_GB2312" w:hAnsi="仿宋" w:hint="eastAsia"/>
          <w:sz w:val="32"/>
          <w:szCs w:val="32"/>
        </w:rPr>
        <w:t>四、本条件由自治区职改办、自治区工程技术经济专业职改办按职责分工负责解释。</w:t>
      </w:r>
    </w:p>
    <w:p w:rsidR="00A268E4" w:rsidRPr="00712BAB" w:rsidRDefault="00EF2087" w:rsidP="00712BAB">
      <w:pPr>
        <w:spacing w:line="600" w:lineRule="exact"/>
        <w:ind w:firstLineChars="200" w:firstLine="640"/>
        <w:jc w:val="left"/>
        <w:rPr>
          <w:rFonts w:ascii="仿宋_GB2312" w:eastAsia="仿宋_GB2312" w:hAnsi="仿宋" w:hint="eastAsia"/>
          <w:sz w:val="32"/>
          <w:szCs w:val="32"/>
        </w:rPr>
      </w:pPr>
      <w:r w:rsidRPr="00712BAB">
        <w:rPr>
          <w:rFonts w:ascii="仿宋_GB2312" w:eastAsia="仿宋_GB2312" w:hAnsi="仿宋" w:hint="eastAsia"/>
          <w:sz w:val="32"/>
          <w:szCs w:val="32"/>
        </w:rPr>
        <w:t>五、本条件自发布之日起执行。其他未尽事宜按自治区职改办现行的有关规定办理。</w:t>
      </w:r>
    </w:p>
    <w:p w:rsidR="003D73FB" w:rsidRPr="00712BAB" w:rsidRDefault="003D73FB" w:rsidP="00712BAB">
      <w:pPr>
        <w:widowControl/>
        <w:spacing w:line="600" w:lineRule="exact"/>
        <w:ind w:firstLineChars="200" w:firstLine="640"/>
        <w:jc w:val="left"/>
        <w:rPr>
          <w:rFonts w:ascii="仿宋_GB2312" w:eastAsia="仿宋_GB2312" w:hAnsi="仿宋" w:hint="eastAsia"/>
          <w:sz w:val="32"/>
          <w:szCs w:val="32"/>
        </w:rPr>
      </w:pPr>
    </w:p>
    <w:sectPr w:rsidR="003D73FB" w:rsidRPr="00712BAB" w:rsidSect="00A268E4">
      <w:footerReference w:type="default" r:id="rId9"/>
      <w:pgSz w:w="11906" w:h="16838"/>
      <w:pgMar w:top="1814" w:right="158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C4" w:rsidRDefault="00E80AC4" w:rsidP="00A268E4">
      <w:r>
        <w:separator/>
      </w:r>
    </w:p>
  </w:endnote>
  <w:endnote w:type="continuationSeparator" w:id="1">
    <w:p w:rsidR="00E80AC4" w:rsidRDefault="00E80AC4" w:rsidP="00A26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E4" w:rsidRDefault="005B4DA4">
    <w:pPr>
      <w:pStyle w:val="a8"/>
      <w:jc w:val="center"/>
    </w:pPr>
    <w:r w:rsidRPr="005B4DA4">
      <w:fldChar w:fldCharType="begin"/>
    </w:r>
    <w:r w:rsidR="00EF2087">
      <w:instrText xml:space="preserve"> PAGE   \* MERGEFORMAT </w:instrText>
    </w:r>
    <w:r w:rsidRPr="005B4DA4">
      <w:fldChar w:fldCharType="separate"/>
    </w:r>
    <w:r w:rsidR="00146A0F" w:rsidRPr="00146A0F">
      <w:rPr>
        <w:noProof/>
        <w:lang w:val="zh-CN"/>
      </w:rPr>
      <w:t>2</w:t>
    </w:r>
    <w:r>
      <w:rPr>
        <w:lang w:val="zh-CN"/>
      </w:rPr>
      <w:fldChar w:fldCharType="end"/>
    </w:r>
  </w:p>
  <w:p w:rsidR="00A268E4" w:rsidRDefault="00A268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C4" w:rsidRDefault="00E80AC4" w:rsidP="00A268E4">
      <w:r>
        <w:separator/>
      </w:r>
    </w:p>
  </w:footnote>
  <w:footnote w:type="continuationSeparator" w:id="1">
    <w:p w:rsidR="00E80AC4" w:rsidRDefault="00E80AC4" w:rsidP="00A26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1A4"/>
    <w:multiLevelType w:val="multilevel"/>
    <w:tmpl w:val="037311A4"/>
    <w:lvl w:ilvl="0">
      <w:start w:val="4"/>
      <w:numFmt w:val="japaneseCounting"/>
      <w:lvlText w:val="第%1条"/>
      <w:lvlJc w:val="left"/>
      <w:pPr>
        <w:tabs>
          <w:tab w:val="left" w:pos="1905"/>
        </w:tabs>
        <w:ind w:left="1905" w:hanging="1290"/>
      </w:pPr>
      <w:rPr>
        <w:rFonts w:cs="Times New Roman" w:hint="default"/>
      </w:rPr>
    </w:lvl>
    <w:lvl w:ilvl="1">
      <w:start w:val="1"/>
      <w:numFmt w:val="lowerLetter"/>
      <w:lvlText w:val="%2)"/>
      <w:lvlJc w:val="left"/>
      <w:pPr>
        <w:tabs>
          <w:tab w:val="left" w:pos="1455"/>
        </w:tabs>
        <w:ind w:left="1455" w:hanging="420"/>
      </w:pPr>
      <w:rPr>
        <w:rFonts w:cs="Times New Roman"/>
      </w:rPr>
    </w:lvl>
    <w:lvl w:ilvl="2">
      <w:start w:val="1"/>
      <w:numFmt w:val="lowerRoman"/>
      <w:lvlText w:val="%3."/>
      <w:lvlJc w:val="right"/>
      <w:pPr>
        <w:tabs>
          <w:tab w:val="left" w:pos="1875"/>
        </w:tabs>
        <w:ind w:left="1875" w:hanging="420"/>
      </w:pPr>
      <w:rPr>
        <w:rFonts w:cs="Times New Roman"/>
      </w:rPr>
    </w:lvl>
    <w:lvl w:ilvl="3">
      <w:start w:val="1"/>
      <w:numFmt w:val="decimal"/>
      <w:lvlText w:val="%4."/>
      <w:lvlJc w:val="left"/>
      <w:pPr>
        <w:tabs>
          <w:tab w:val="left" w:pos="2295"/>
        </w:tabs>
        <w:ind w:left="2295" w:hanging="420"/>
      </w:pPr>
      <w:rPr>
        <w:rFonts w:cs="Times New Roman"/>
      </w:rPr>
    </w:lvl>
    <w:lvl w:ilvl="4">
      <w:start w:val="1"/>
      <w:numFmt w:val="lowerLetter"/>
      <w:lvlText w:val="%5)"/>
      <w:lvlJc w:val="left"/>
      <w:pPr>
        <w:tabs>
          <w:tab w:val="left" w:pos="2715"/>
        </w:tabs>
        <w:ind w:left="2715" w:hanging="420"/>
      </w:pPr>
      <w:rPr>
        <w:rFonts w:cs="Times New Roman"/>
      </w:rPr>
    </w:lvl>
    <w:lvl w:ilvl="5">
      <w:start w:val="1"/>
      <w:numFmt w:val="lowerRoman"/>
      <w:lvlText w:val="%6."/>
      <w:lvlJc w:val="right"/>
      <w:pPr>
        <w:tabs>
          <w:tab w:val="left" w:pos="3135"/>
        </w:tabs>
        <w:ind w:left="3135" w:hanging="420"/>
      </w:pPr>
      <w:rPr>
        <w:rFonts w:cs="Times New Roman"/>
      </w:rPr>
    </w:lvl>
    <w:lvl w:ilvl="6">
      <w:start w:val="1"/>
      <w:numFmt w:val="decimal"/>
      <w:lvlText w:val="%7."/>
      <w:lvlJc w:val="left"/>
      <w:pPr>
        <w:tabs>
          <w:tab w:val="left" w:pos="3555"/>
        </w:tabs>
        <w:ind w:left="3555" w:hanging="420"/>
      </w:pPr>
      <w:rPr>
        <w:rFonts w:cs="Times New Roman"/>
      </w:rPr>
    </w:lvl>
    <w:lvl w:ilvl="7">
      <w:start w:val="1"/>
      <w:numFmt w:val="lowerLetter"/>
      <w:lvlText w:val="%8)"/>
      <w:lvlJc w:val="left"/>
      <w:pPr>
        <w:tabs>
          <w:tab w:val="left" w:pos="3975"/>
        </w:tabs>
        <w:ind w:left="3975" w:hanging="420"/>
      </w:pPr>
      <w:rPr>
        <w:rFonts w:cs="Times New Roman"/>
      </w:rPr>
    </w:lvl>
    <w:lvl w:ilvl="8">
      <w:start w:val="1"/>
      <w:numFmt w:val="lowerRoman"/>
      <w:lvlText w:val="%9."/>
      <w:lvlJc w:val="right"/>
      <w:pPr>
        <w:tabs>
          <w:tab w:val="left" w:pos="4395"/>
        </w:tabs>
        <w:ind w:left="439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61A"/>
    <w:rsid w:val="000004C0"/>
    <w:rsid w:val="00000CBC"/>
    <w:rsid w:val="00003ABA"/>
    <w:rsid w:val="000040DC"/>
    <w:rsid w:val="0000437E"/>
    <w:rsid w:val="00010325"/>
    <w:rsid w:val="000165AA"/>
    <w:rsid w:val="00020997"/>
    <w:rsid w:val="000211EF"/>
    <w:rsid w:val="0002352B"/>
    <w:rsid w:val="000308E8"/>
    <w:rsid w:val="000363D3"/>
    <w:rsid w:val="00037E1D"/>
    <w:rsid w:val="00045E2D"/>
    <w:rsid w:val="000468BD"/>
    <w:rsid w:val="000516AF"/>
    <w:rsid w:val="00054D94"/>
    <w:rsid w:val="000676D1"/>
    <w:rsid w:val="000710A9"/>
    <w:rsid w:val="0007393A"/>
    <w:rsid w:val="00085064"/>
    <w:rsid w:val="000853EF"/>
    <w:rsid w:val="00087782"/>
    <w:rsid w:val="000923BE"/>
    <w:rsid w:val="000931E5"/>
    <w:rsid w:val="000949E2"/>
    <w:rsid w:val="00095650"/>
    <w:rsid w:val="000956F5"/>
    <w:rsid w:val="00097DC5"/>
    <w:rsid w:val="000B03C7"/>
    <w:rsid w:val="000B0964"/>
    <w:rsid w:val="000B0C9D"/>
    <w:rsid w:val="000B0D1C"/>
    <w:rsid w:val="000B29A4"/>
    <w:rsid w:val="000B2A5C"/>
    <w:rsid w:val="000B4758"/>
    <w:rsid w:val="000C147C"/>
    <w:rsid w:val="000C2D01"/>
    <w:rsid w:val="000C3B8A"/>
    <w:rsid w:val="000C4B25"/>
    <w:rsid w:val="000C634F"/>
    <w:rsid w:val="000C6CBD"/>
    <w:rsid w:val="000C748B"/>
    <w:rsid w:val="000D3DE9"/>
    <w:rsid w:val="000D4A63"/>
    <w:rsid w:val="000D5093"/>
    <w:rsid w:val="000D795B"/>
    <w:rsid w:val="000E72D7"/>
    <w:rsid w:val="000F2721"/>
    <w:rsid w:val="000F5FAE"/>
    <w:rsid w:val="000F7B3C"/>
    <w:rsid w:val="0010361A"/>
    <w:rsid w:val="0010594A"/>
    <w:rsid w:val="001061AE"/>
    <w:rsid w:val="001147AF"/>
    <w:rsid w:val="00116F1E"/>
    <w:rsid w:val="00127755"/>
    <w:rsid w:val="001304B9"/>
    <w:rsid w:val="00131077"/>
    <w:rsid w:val="00132544"/>
    <w:rsid w:val="00132A2E"/>
    <w:rsid w:val="0013386B"/>
    <w:rsid w:val="001358E7"/>
    <w:rsid w:val="00144255"/>
    <w:rsid w:val="00144EBA"/>
    <w:rsid w:val="00146951"/>
    <w:rsid w:val="00146A0F"/>
    <w:rsid w:val="001571E9"/>
    <w:rsid w:val="0016213B"/>
    <w:rsid w:val="0016321C"/>
    <w:rsid w:val="00164B8C"/>
    <w:rsid w:val="001722C9"/>
    <w:rsid w:val="001735A8"/>
    <w:rsid w:val="00182D37"/>
    <w:rsid w:val="00183F10"/>
    <w:rsid w:val="001876CC"/>
    <w:rsid w:val="00187EAB"/>
    <w:rsid w:val="00194A1A"/>
    <w:rsid w:val="00195C83"/>
    <w:rsid w:val="00197F5E"/>
    <w:rsid w:val="001A144D"/>
    <w:rsid w:val="001A1826"/>
    <w:rsid w:val="001A1844"/>
    <w:rsid w:val="001A3792"/>
    <w:rsid w:val="001B4586"/>
    <w:rsid w:val="001B4F6A"/>
    <w:rsid w:val="001C004D"/>
    <w:rsid w:val="001C0052"/>
    <w:rsid w:val="001C0914"/>
    <w:rsid w:val="001C1248"/>
    <w:rsid w:val="001C127E"/>
    <w:rsid w:val="001C6A33"/>
    <w:rsid w:val="001D2B0A"/>
    <w:rsid w:val="001D43E1"/>
    <w:rsid w:val="001D496D"/>
    <w:rsid w:val="001D7F6B"/>
    <w:rsid w:val="001D7FF7"/>
    <w:rsid w:val="001E0BB7"/>
    <w:rsid w:val="001F2A56"/>
    <w:rsid w:val="001F3D08"/>
    <w:rsid w:val="001F452D"/>
    <w:rsid w:val="001F5BC2"/>
    <w:rsid w:val="001F6FD0"/>
    <w:rsid w:val="002002CB"/>
    <w:rsid w:val="00201624"/>
    <w:rsid w:val="00203E1F"/>
    <w:rsid w:val="00204351"/>
    <w:rsid w:val="0020658C"/>
    <w:rsid w:val="00207D23"/>
    <w:rsid w:val="002122F0"/>
    <w:rsid w:val="00214728"/>
    <w:rsid w:val="002148AD"/>
    <w:rsid w:val="00215501"/>
    <w:rsid w:val="0021758A"/>
    <w:rsid w:val="002217B8"/>
    <w:rsid w:val="00222E4F"/>
    <w:rsid w:val="002273AD"/>
    <w:rsid w:val="00227EC5"/>
    <w:rsid w:val="002305EC"/>
    <w:rsid w:val="00231100"/>
    <w:rsid w:val="00231218"/>
    <w:rsid w:val="00231B22"/>
    <w:rsid w:val="00232634"/>
    <w:rsid w:val="00232761"/>
    <w:rsid w:val="002345FF"/>
    <w:rsid w:val="0023523E"/>
    <w:rsid w:val="002371F1"/>
    <w:rsid w:val="002414FB"/>
    <w:rsid w:val="00246D0B"/>
    <w:rsid w:val="00250BB5"/>
    <w:rsid w:val="002517CA"/>
    <w:rsid w:val="002543D4"/>
    <w:rsid w:val="002630DC"/>
    <w:rsid w:val="002644A2"/>
    <w:rsid w:val="00266F85"/>
    <w:rsid w:val="00267026"/>
    <w:rsid w:val="0027083C"/>
    <w:rsid w:val="002719B4"/>
    <w:rsid w:val="002721AA"/>
    <w:rsid w:val="0027265E"/>
    <w:rsid w:val="00272BB6"/>
    <w:rsid w:val="00274E66"/>
    <w:rsid w:val="00277A29"/>
    <w:rsid w:val="00280E5C"/>
    <w:rsid w:val="00281DBF"/>
    <w:rsid w:val="00286CC1"/>
    <w:rsid w:val="00287A97"/>
    <w:rsid w:val="00291F72"/>
    <w:rsid w:val="002927E1"/>
    <w:rsid w:val="00294BEC"/>
    <w:rsid w:val="002961F6"/>
    <w:rsid w:val="002A220F"/>
    <w:rsid w:val="002A5EF1"/>
    <w:rsid w:val="002B11D3"/>
    <w:rsid w:val="002B4639"/>
    <w:rsid w:val="002C0DF6"/>
    <w:rsid w:val="002C178B"/>
    <w:rsid w:val="002C2052"/>
    <w:rsid w:val="002C209D"/>
    <w:rsid w:val="002D09AF"/>
    <w:rsid w:val="002D3A74"/>
    <w:rsid w:val="002D3F67"/>
    <w:rsid w:val="002E053C"/>
    <w:rsid w:val="002E27D3"/>
    <w:rsid w:val="002E2B74"/>
    <w:rsid w:val="002E4B0B"/>
    <w:rsid w:val="002E6949"/>
    <w:rsid w:val="002F1C21"/>
    <w:rsid w:val="002F41A8"/>
    <w:rsid w:val="002F44A6"/>
    <w:rsid w:val="002F56C4"/>
    <w:rsid w:val="00301186"/>
    <w:rsid w:val="00301E45"/>
    <w:rsid w:val="00304F01"/>
    <w:rsid w:val="00313A9A"/>
    <w:rsid w:val="00321249"/>
    <w:rsid w:val="00323CA6"/>
    <w:rsid w:val="00330EFF"/>
    <w:rsid w:val="0033387A"/>
    <w:rsid w:val="00336787"/>
    <w:rsid w:val="00337AEA"/>
    <w:rsid w:val="00337C9C"/>
    <w:rsid w:val="0034026D"/>
    <w:rsid w:val="00341BC1"/>
    <w:rsid w:val="00353FDC"/>
    <w:rsid w:val="003559A5"/>
    <w:rsid w:val="003570E7"/>
    <w:rsid w:val="00363477"/>
    <w:rsid w:val="00364825"/>
    <w:rsid w:val="00366784"/>
    <w:rsid w:val="003708B4"/>
    <w:rsid w:val="00373964"/>
    <w:rsid w:val="00374AE3"/>
    <w:rsid w:val="0037615A"/>
    <w:rsid w:val="00381089"/>
    <w:rsid w:val="00382D1F"/>
    <w:rsid w:val="00387B3A"/>
    <w:rsid w:val="0039111A"/>
    <w:rsid w:val="0039562D"/>
    <w:rsid w:val="003A1546"/>
    <w:rsid w:val="003A48D7"/>
    <w:rsid w:val="003A4CD3"/>
    <w:rsid w:val="003B64EF"/>
    <w:rsid w:val="003B6864"/>
    <w:rsid w:val="003C3146"/>
    <w:rsid w:val="003C6B04"/>
    <w:rsid w:val="003D0D6A"/>
    <w:rsid w:val="003D2AF7"/>
    <w:rsid w:val="003D2D8E"/>
    <w:rsid w:val="003D4D89"/>
    <w:rsid w:val="003D5961"/>
    <w:rsid w:val="003D5ABF"/>
    <w:rsid w:val="003D73FB"/>
    <w:rsid w:val="003E4878"/>
    <w:rsid w:val="003E4A7E"/>
    <w:rsid w:val="003F1E5A"/>
    <w:rsid w:val="003F79A1"/>
    <w:rsid w:val="004068BB"/>
    <w:rsid w:val="00406F4B"/>
    <w:rsid w:val="00407A03"/>
    <w:rsid w:val="00411F3A"/>
    <w:rsid w:val="00421A81"/>
    <w:rsid w:val="00422C16"/>
    <w:rsid w:val="00422F59"/>
    <w:rsid w:val="004247D6"/>
    <w:rsid w:val="00431BBA"/>
    <w:rsid w:val="004325B5"/>
    <w:rsid w:val="00433199"/>
    <w:rsid w:val="00435B9E"/>
    <w:rsid w:val="00436773"/>
    <w:rsid w:val="00436F5B"/>
    <w:rsid w:val="00437AD1"/>
    <w:rsid w:val="0044084B"/>
    <w:rsid w:val="00441278"/>
    <w:rsid w:val="004446F4"/>
    <w:rsid w:val="00451F45"/>
    <w:rsid w:val="00452A35"/>
    <w:rsid w:val="004549C1"/>
    <w:rsid w:val="00457D93"/>
    <w:rsid w:val="00460E31"/>
    <w:rsid w:val="004615B4"/>
    <w:rsid w:val="00464A69"/>
    <w:rsid w:val="0047765F"/>
    <w:rsid w:val="00481792"/>
    <w:rsid w:val="00481CEC"/>
    <w:rsid w:val="00482111"/>
    <w:rsid w:val="0048279B"/>
    <w:rsid w:val="004835B1"/>
    <w:rsid w:val="00484D0F"/>
    <w:rsid w:val="0048514D"/>
    <w:rsid w:val="004918AD"/>
    <w:rsid w:val="0049567E"/>
    <w:rsid w:val="0049582C"/>
    <w:rsid w:val="00497967"/>
    <w:rsid w:val="00497D54"/>
    <w:rsid w:val="004A00E2"/>
    <w:rsid w:val="004A1101"/>
    <w:rsid w:val="004A1BAA"/>
    <w:rsid w:val="004A397C"/>
    <w:rsid w:val="004A4073"/>
    <w:rsid w:val="004A537E"/>
    <w:rsid w:val="004A5880"/>
    <w:rsid w:val="004A6C2F"/>
    <w:rsid w:val="004B5372"/>
    <w:rsid w:val="004C7C85"/>
    <w:rsid w:val="004D0E03"/>
    <w:rsid w:val="004D2E0C"/>
    <w:rsid w:val="004D31BD"/>
    <w:rsid w:val="004D5D3B"/>
    <w:rsid w:val="004D7B8D"/>
    <w:rsid w:val="004E2A33"/>
    <w:rsid w:val="004E4CB6"/>
    <w:rsid w:val="004E61BC"/>
    <w:rsid w:val="004E63A0"/>
    <w:rsid w:val="004F5A42"/>
    <w:rsid w:val="005001B1"/>
    <w:rsid w:val="005005FD"/>
    <w:rsid w:val="00505D1D"/>
    <w:rsid w:val="00514585"/>
    <w:rsid w:val="0051602D"/>
    <w:rsid w:val="00516604"/>
    <w:rsid w:val="00516627"/>
    <w:rsid w:val="00517CF4"/>
    <w:rsid w:val="00520F04"/>
    <w:rsid w:val="0052114C"/>
    <w:rsid w:val="00521EC5"/>
    <w:rsid w:val="00525A87"/>
    <w:rsid w:val="00532004"/>
    <w:rsid w:val="00532A5E"/>
    <w:rsid w:val="00541948"/>
    <w:rsid w:val="005445C8"/>
    <w:rsid w:val="00552C97"/>
    <w:rsid w:val="00553038"/>
    <w:rsid w:val="00555B52"/>
    <w:rsid w:val="005567B0"/>
    <w:rsid w:val="005629E3"/>
    <w:rsid w:val="00571473"/>
    <w:rsid w:val="00572E0F"/>
    <w:rsid w:val="00576300"/>
    <w:rsid w:val="00576F41"/>
    <w:rsid w:val="005863B8"/>
    <w:rsid w:val="005912C5"/>
    <w:rsid w:val="00594DC7"/>
    <w:rsid w:val="005A1362"/>
    <w:rsid w:val="005A3212"/>
    <w:rsid w:val="005A3D84"/>
    <w:rsid w:val="005A79B6"/>
    <w:rsid w:val="005B4DA4"/>
    <w:rsid w:val="005C60B6"/>
    <w:rsid w:val="005C63A6"/>
    <w:rsid w:val="005F1834"/>
    <w:rsid w:val="005F26F8"/>
    <w:rsid w:val="005F3270"/>
    <w:rsid w:val="005F35AB"/>
    <w:rsid w:val="005F49D2"/>
    <w:rsid w:val="005F49E6"/>
    <w:rsid w:val="005F4D8C"/>
    <w:rsid w:val="005F7999"/>
    <w:rsid w:val="00601975"/>
    <w:rsid w:val="00605FA1"/>
    <w:rsid w:val="00625144"/>
    <w:rsid w:val="006267AB"/>
    <w:rsid w:val="00635E21"/>
    <w:rsid w:val="00637CE3"/>
    <w:rsid w:val="0064126E"/>
    <w:rsid w:val="00641B54"/>
    <w:rsid w:val="00643E36"/>
    <w:rsid w:val="0064598B"/>
    <w:rsid w:val="00651F1B"/>
    <w:rsid w:val="00656186"/>
    <w:rsid w:val="0066129B"/>
    <w:rsid w:val="0066222B"/>
    <w:rsid w:val="0066306E"/>
    <w:rsid w:val="00665F3F"/>
    <w:rsid w:val="00677969"/>
    <w:rsid w:val="0068112B"/>
    <w:rsid w:val="00682104"/>
    <w:rsid w:val="006843E1"/>
    <w:rsid w:val="00685C17"/>
    <w:rsid w:val="00686CBD"/>
    <w:rsid w:val="00687BD4"/>
    <w:rsid w:val="006942B3"/>
    <w:rsid w:val="00695DE8"/>
    <w:rsid w:val="006A75B5"/>
    <w:rsid w:val="006B3161"/>
    <w:rsid w:val="006B3A0B"/>
    <w:rsid w:val="006B66B5"/>
    <w:rsid w:val="006C018B"/>
    <w:rsid w:val="006C1DE1"/>
    <w:rsid w:val="006D37C9"/>
    <w:rsid w:val="006D7728"/>
    <w:rsid w:val="006E0E08"/>
    <w:rsid w:val="006E1EF9"/>
    <w:rsid w:val="006E20C1"/>
    <w:rsid w:val="006E6DB8"/>
    <w:rsid w:val="00700EFA"/>
    <w:rsid w:val="00701DFA"/>
    <w:rsid w:val="00702215"/>
    <w:rsid w:val="0070273C"/>
    <w:rsid w:val="00705170"/>
    <w:rsid w:val="00706665"/>
    <w:rsid w:val="00712BAB"/>
    <w:rsid w:val="007162DA"/>
    <w:rsid w:val="007171E3"/>
    <w:rsid w:val="00721801"/>
    <w:rsid w:val="00722FC9"/>
    <w:rsid w:val="0074070A"/>
    <w:rsid w:val="00740BBC"/>
    <w:rsid w:val="00740C7A"/>
    <w:rsid w:val="0074289F"/>
    <w:rsid w:val="00744338"/>
    <w:rsid w:val="00747D25"/>
    <w:rsid w:val="0075031B"/>
    <w:rsid w:val="00753067"/>
    <w:rsid w:val="00754595"/>
    <w:rsid w:val="007556C2"/>
    <w:rsid w:val="007564A8"/>
    <w:rsid w:val="0076004A"/>
    <w:rsid w:val="007608FD"/>
    <w:rsid w:val="00760D64"/>
    <w:rsid w:val="00764A2A"/>
    <w:rsid w:val="00765BB3"/>
    <w:rsid w:val="00773567"/>
    <w:rsid w:val="00775CAB"/>
    <w:rsid w:val="00776BB0"/>
    <w:rsid w:val="007A1216"/>
    <w:rsid w:val="007A1E30"/>
    <w:rsid w:val="007A2ABB"/>
    <w:rsid w:val="007A45B6"/>
    <w:rsid w:val="007B6D4B"/>
    <w:rsid w:val="007B7B13"/>
    <w:rsid w:val="007C1E84"/>
    <w:rsid w:val="007C2D74"/>
    <w:rsid w:val="007C3BDC"/>
    <w:rsid w:val="007C4415"/>
    <w:rsid w:val="007D1419"/>
    <w:rsid w:val="007D1EA9"/>
    <w:rsid w:val="007D57FE"/>
    <w:rsid w:val="007D6D60"/>
    <w:rsid w:val="007E6D5E"/>
    <w:rsid w:val="007F6D01"/>
    <w:rsid w:val="008022CD"/>
    <w:rsid w:val="0080386B"/>
    <w:rsid w:val="008058D7"/>
    <w:rsid w:val="008074DA"/>
    <w:rsid w:val="00810BEF"/>
    <w:rsid w:val="00810FBB"/>
    <w:rsid w:val="00811E8B"/>
    <w:rsid w:val="00814743"/>
    <w:rsid w:val="008263D9"/>
    <w:rsid w:val="00827650"/>
    <w:rsid w:val="00827B6A"/>
    <w:rsid w:val="00827D1D"/>
    <w:rsid w:val="00827F7E"/>
    <w:rsid w:val="00833D24"/>
    <w:rsid w:val="0083441C"/>
    <w:rsid w:val="008361D4"/>
    <w:rsid w:val="00837D2C"/>
    <w:rsid w:val="00840383"/>
    <w:rsid w:val="0084163A"/>
    <w:rsid w:val="00842C57"/>
    <w:rsid w:val="00843874"/>
    <w:rsid w:val="00844DB5"/>
    <w:rsid w:val="00850846"/>
    <w:rsid w:val="00852880"/>
    <w:rsid w:val="00852B56"/>
    <w:rsid w:val="0086020F"/>
    <w:rsid w:val="00861D36"/>
    <w:rsid w:val="00866406"/>
    <w:rsid w:val="00866501"/>
    <w:rsid w:val="00871963"/>
    <w:rsid w:val="00871EA8"/>
    <w:rsid w:val="008831FA"/>
    <w:rsid w:val="0088787B"/>
    <w:rsid w:val="00891C21"/>
    <w:rsid w:val="00891CE1"/>
    <w:rsid w:val="008A1648"/>
    <w:rsid w:val="008A2EF8"/>
    <w:rsid w:val="008A30B8"/>
    <w:rsid w:val="008A6642"/>
    <w:rsid w:val="008A73D0"/>
    <w:rsid w:val="008B5AB9"/>
    <w:rsid w:val="008B5E36"/>
    <w:rsid w:val="008D0F3D"/>
    <w:rsid w:val="008D1B9A"/>
    <w:rsid w:val="008D31D3"/>
    <w:rsid w:val="008D3F7B"/>
    <w:rsid w:val="008E0839"/>
    <w:rsid w:val="008E139F"/>
    <w:rsid w:val="008E5546"/>
    <w:rsid w:val="008F2154"/>
    <w:rsid w:val="008F473A"/>
    <w:rsid w:val="008F6838"/>
    <w:rsid w:val="00901DDE"/>
    <w:rsid w:val="009031FC"/>
    <w:rsid w:val="00905380"/>
    <w:rsid w:val="00906A0E"/>
    <w:rsid w:val="00906A88"/>
    <w:rsid w:val="00906BA2"/>
    <w:rsid w:val="009113E6"/>
    <w:rsid w:val="009166F5"/>
    <w:rsid w:val="00922AC9"/>
    <w:rsid w:val="00923A3A"/>
    <w:rsid w:val="0092487F"/>
    <w:rsid w:val="00926E22"/>
    <w:rsid w:val="009305C4"/>
    <w:rsid w:val="00936AE6"/>
    <w:rsid w:val="0094256B"/>
    <w:rsid w:val="009431B0"/>
    <w:rsid w:val="00945653"/>
    <w:rsid w:val="009457EC"/>
    <w:rsid w:val="00945C01"/>
    <w:rsid w:val="00945E55"/>
    <w:rsid w:val="00947A95"/>
    <w:rsid w:val="00951219"/>
    <w:rsid w:val="0095528C"/>
    <w:rsid w:val="00955402"/>
    <w:rsid w:val="00956685"/>
    <w:rsid w:val="00956B8C"/>
    <w:rsid w:val="009570ED"/>
    <w:rsid w:val="009724BA"/>
    <w:rsid w:val="009776D5"/>
    <w:rsid w:val="00977755"/>
    <w:rsid w:val="009800E5"/>
    <w:rsid w:val="00981035"/>
    <w:rsid w:val="00984621"/>
    <w:rsid w:val="00991086"/>
    <w:rsid w:val="009912FA"/>
    <w:rsid w:val="00991BE6"/>
    <w:rsid w:val="009951C5"/>
    <w:rsid w:val="009A116C"/>
    <w:rsid w:val="009A29D1"/>
    <w:rsid w:val="009A697A"/>
    <w:rsid w:val="009B231A"/>
    <w:rsid w:val="009B2C33"/>
    <w:rsid w:val="009C0AEA"/>
    <w:rsid w:val="009C0BF7"/>
    <w:rsid w:val="009C0C77"/>
    <w:rsid w:val="009C1A5A"/>
    <w:rsid w:val="009C1D1C"/>
    <w:rsid w:val="009C39DE"/>
    <w:rsid w:val="009D080E"/>
    <w:rsid w:val="009D0DAF"/>
    <w:rsid w:val="009D2E60"/>
    <w:rsid w:val="009D3637"/>
    <w:rsid w:val="009E0314"/>
    <w:rsid w:val="009F122D"/>
    <w:rsid w:val="009F1994"/>
    <w:rsid w:val="009F2020"/>
    <w:rsid w:val="009F31E5"/>
    <w:rsid w:val="009F4841"/>
    <w:rsid w:val="00A0004C"/>
    <w:rsid w:val="00A01ADA"/>
    <w:rsid w:val="00A0200C"/>
    <w:rsid w:val="00A054D8"/>
    <w:rsid w:val="00A05E1D"/>
    <w:rsid w:val="00A079A0"/>
    <w:rsid w:val="00A11486"/>
    <w:rsid w:val="00A144BB"/>
    <w:rsid w:val="00A15C86"/>
    <w:rsid w:val="00A178F0"/>
    <w:rsid w:val="00A203CF"/>
    <w:rsid w:val="00A20626"/>
    <w:rsid w:val="00A21F1A"/>
    <w:rsid w:val="00A22928"/>
    <w:rsid w:val="00A2469C"/>
    <w:rsid w:val="00A268E4"/>
    <w:rsid w:val="00A268FE"/>
    <w:rsid w:val="00A3097A"/>
    <w:rsid w:val="00A3106D"/>
    <w:rsid w:val="00A32C21"/>
    <w:rsid w:val="00A349A3"/>
    <w:rsid w:val="00A457D7"/>
    <w:rsid w:val="00A47C31"/>
    <w:rsid w:val="00A50EB9"/>
    <w:rsid w:val="00A5244D"/>
    <w:rsid w:val="00A52B68"/>
    <w:rsid w:val="00A55927"/>
    <w:rsid w:val="00A55B3B"/>
    <w:rsid w:val="00A561BB"/>
    <w:rsid w:val="00A56AB1"/>
    <w:rsid w:val="00A644FB"/>
    <w:rsid w:val="00A776D0"/>
    <w:rsid w:val="00A82084"/>
    <w:rsid w:val="00A8263F"/>
    <w:rsid w:val="00A925A9"/>
    <w:rsid w:val="00A9308F"/>
    <w:rsid w:val="00A97380"/>
    <w:rsid w:val="00AA5281"/>
    <w:rsid w:val="00AB0AB9"/>
    <w:rsid w:val="00AB2F76"/>
    <w:rsid w:val="00AB3B8F"/>
    <w:rsid w:val="00AB3C2A"/>
    <w:rsid w:val="00AB659E"/>
    <w:rsid w:val="00AC016E"/>
    <w:rsid w:val="00AC0BED"/>
    <w:rsid w:val="00AC1B42"/>
    <w:rsid w:val="00AC42E4"/>
    <w:rsid w:val="00AD1D53"/>
    <w:rsid w:val="00AE1421"/>
    <w:rsid w:val="00AE2BA6"/>
    <w:rsid w:val="00AE4C64"/>
    <w:rsid w:val="00AE4C8D"/>
    <w:rsid w:val="00AE749C"/>
    <w:rsid w:val="00AF7C23"/>
    <w:rsid w:val="00B00699"/>
    <w:rsid w:val="00B03E13"/>
    <w:rsid w:val="00B06B62"/>
    <w:rsid w:val="00B111F4"/>
    <w:rsid w:val="00B12040"/>
    <w:rsid w:val="00B1386F"/>
    <w:rsid w:val="00B16211"/>
    <w:rsid w:val="00B16506"/>
    <w:rsid w:val="00B16E90"/>
    <w:rsid w:val="00B21505"/>
    <w:rsid w:val="00B22FDB"/>
    <w:rsid w:val="00B24DD3"/>
    <w:rsid w:val="00B2781D"/>
    <w:rsid w:val="00B337FC"/>
    <w:rsid w:val="00B359DB"/>
    <w:rsid w:val="00B35C80"/>
    <w:rsid w:val="00B43F25"/>
    <w:rsid w:val="00B44179"/>
    <w:rsid w:val="00B56134"/>
    <w:rsid w:val="00B60E57"/>
    <w:rsid w:val="00B60F7C"/>
    <w:rsid w:val="00B61467"/>
    <w:rsid w:val="00B63184"/>
    <w:rsid w:val="00B648F2"/>
    <w:rsid w:val="00B67B88"/>
    <w:rsid w:val="00B71FE2"/>
    <w:rsid w:val="00B73F2E"/>
    <w:rsid w:val="00B758F1"/>
    <w:rsid w:val="00B75B4D"/>
    <w:rsid w:val="00B75D7F"/>
    <w:rsid w:val="00B83844"/>
    <w:rsid w:val="00B85A5E"/>
    <w:rsid w:val="00B91B0D"/>
    <w:rsid w:val="00B94248"/>
    <w:rsid w:val="00B959B0"/>
    <w:rsid w:val="00B975B8"/>
    <w:rsid w:val="00BA0645"/>
    <w:rsid w:val="00BA4DA2"/>
    <w:rsid w:val="00BA7A82"/>
    <w:rsid w:val="00BB0FFC"/>
    <w:rsid w:val="00BC089C"/>
    <w:rsid w:val="00BC1E94"/>
    <w:rsid w:val="00BC380C"/>
    <w:rsid w:val="00BC48BD"/>
    <w:rsid w:val="00BD375F"/>
    <w:rsid w:val="00BD5E5D"/>
    <w:rsid w:val="00BD5F19"/>
    <w:rsid w:val="00BE096D"/>
    <w:rsid w:val="00BF1AAF"/>
    <w:rsid w:val="00BF40A8"/>
    <w:rsid w:val="00C008F5"/>
    <w:rsid w:val="00C032EB"/>
    <w:rsid w:val="00C04146"/>
    <w:rsid w:val="00C06902"/>
    <w:rsid w:val="00C11835"/>
    <w:rsid w:val="00C16083"/>
    <w:rsid w:val="00C17D9D"/>
    <w:rsid w:val="00C20435"/>
    <w:rsid w:val="00C26390"/>
    <w:rsid w:val="00C30C2E"/>
    <w:rsid w:val="00C44525"/>
    <w:rsid w:val="00C47E6D"/>
    <w:rsid w:val="00C51A87"/>
    <w:rsid w:val="00C53265"/>
    <w:rsid w:val="00C6344B"/>
    <w:rsid w:val="00C66970"/>
    <w:rsid w:val="00C66A5B"/>
    <w:rsid w:val="00C67C2F"/>
    <w:rsid w:val="00C706BC"/>
    <w:rsid w:val="00C743C8"/>
    <w:rsid w:val="00C86658"/>
    <w:rsid w:val="00C95918"/>
    <w:rsid w:val="00C97A0A"/>
    <w:rsid w:val="00CA22EB"/>
    <w:rsid w:val="00CA367A"/>
    <w:rsid w:val="00CA65B3"/>
    <w:rsid w:val="00CA76F3"/>
    <w:rsid w:val="00CC296A"/>
    <w:rsid w:val="00CC626F"/>
    <w:rsid w:val="00CD10E5"/>
    <w:rsid w:val="00CD1AC1"/>
    <w:rsid w:val="00CD1BB1"/>
    <w:rsid w:val="00CD27B9"/>
    <w:rsid w:val="00CD2C14"/>
    <w:rsid w:val="00CD73E4"/>
    <w:rsid w:val="00CE1421"/>
    <w:rsid w:val="00CE3C86"/>
    <w:rsid w:val="00CF706B"/>
    <w:rsid w:val="00D00805"/>
    <w:rsid w:val="00D02D9C"/>
    <w:rsid w:val="00D23E1C"/>
    <w:rsid w:val="00D241D7"/>
    <w:rsid w:val="00D25B9D"/>
    <w:rsid w:val="00D26FFE"/>
    <w:rsid w:val="00D27043"/>
    <w:rsid w:val="00D327A2"/>
    <w:rsid w:val="00D359BD"/>
    <w:rsid w:val="00D40AD0"/>
    <w:rsid w:val="00D41698"/>
    <w:rsid w:val="00D43878"/>
    <w:rsid w:val="00D506BD"/>
    <w:rsid w:val="00D51B3F"/>
    <w:rsid w:val="00D523D0"/>
    <w:rsid w:val="00D60801"/>
    <w:rsid w:val="00D64AD9"/>
    <w:rsid w:val="00D64BD3"/>
    <w:rsid w:val="00D64D20"/>
    <w:rsid w:val="00D65A4C"/>
    <w:rsid w:val="00D67361"/>
    <w:rsid w:val="00D678B8"/>
    <w:rsid w:val="00D71A0B"/>
    <w:rsid w:val="00D73825"/>
    <w:rsid w:val="00D811B0"/>
    <w:rsid w:val="00D83600"/>
    <w:rsid w:val="00D848D5"/>
    <w:rsid w:val="00D866A6"/>
    <w:rsid w:val="00D86F57"/>
    <w:rsid w:val="00D911AE"/>
    <w:rsid w:val="00D91447"/>
    <w:rsid w:val="00D9194E"/>
    <w:rsid w:val="00D95177"/>
    <w:rsid w:val="00DA0A76"/>
    <w:rsid w:val="00DA411A"/>
    <w:rsid w:val="00DA5474"/>
    <w:rsid w:val="00DA7E45"/>
    <w:rsid w:val="00DB633E"/>
    <w:rsid w:val="00DB68E9"/>
    <w:rsid w:val="00DC33AC"/>
    <w:rsid w:val="00DC3959"/>
    <w:rsid w:val="00DE5CD3"/>
    <w:rsid w:val="00DE6AC6"/>
    <w:rsid w:val="00DE757F"/>
    <w:rsid w:val="00DF0538"/>
    <w:rsid w:val="00DF0D79"/>
    <w:rsid w:val="00DF0F5E"/>
    <w:rsid w:val="00E00AFB"/>
    <w:rsid w:val="00E05CFC"/>
    <w:rsid w:val="00E13089"/>
    <w:rsid w:val="00E23974"/>
    <w:rsid w:val="00E2548D"/>
    <w:rsid w:val="00E277EF"/>
    <w:rsid w:val="00E27F71"/>
    <w:rsid w:val="00E30D0E"/>
    <w:rsid w:val="00E30F40"/>
    <w:rsid w:val="00E33158"/>
    <w:rsid w:val="00E33578"/>
    <w:rsid w:val="00E35068"/>
    <w:rsid w:val="00E367A5"/>
    <w:rsid w:val="00E41D8B"/>
    <w:rsid w:val="00E42E18"/>
    <w:rsid w:val="00E45605"/>
    <w:rsid w:val="00E50A48"/>
    <w:rsid w:val="00E52560"/>
    <w:rsid w:val="00E5701C"/>
    <w:rsid w:val="00E60E0A"/>
    <w:rsid w:val="00E61E2D"/>
    <w:rsid w:val="00E6398E"/>
    <w:rsid w:val="00E63C53"/>
    <w:rsid w:val="00E717E7"/>
    <w:rsid w:val="00E74910"/>
    <w:rsid w:val="00E751A9"/>
    <w:rsid w:val="00E75A04"/>
    <w:rsid w:val="00E761F9"/>
    <w:rsid w:val="00E809FE"/>
    <w:rsid w:val="00E80AC4"/>
    <w:rsid w:val="00E84E1E"/>
    <w:rsid w:val="00E86266"/>
    <w:rsid w:val="00E8688A"/>
    <w:rsid w:val="00E9004D"/>
    <w:rsid w:val="00E91392"/>
    <w:rsid w:val="00E91EFF"/>
    <w:rsid w:val="00E94BE0"/>
    <w:rsid w:val="00EA1F2A"/>
    <w:rsid w:val="00EA65A7"/>
    <w:rsid w:val="00EA7DCB"/>
    <w:rsid w:val="00EB2192"/>
    <w:rsid w:val="00EB413D"/>
    <w:rsid w:val="00EB431B"/>
    <w:rsid w:val="00EC1C1B"/>
    <w:rsid w:val="00EC278C"/>
    <w:rsid w:val="00EC7DBC"/>
    <w:rsid w:val="00ED03E5"/>
    <w:rsid w:val="00ED0FA1"/>
    <w:rsid w:val="00ED3A40"/>
    <w:rsid w:val="00ED3BDC"/>
    <w:rsid w:val="00ED3D90"/>
    <w:rsid w:val="00ED6CD6"/>
    <w:rsid w:val="00ED7417"/>
    <w:rsid w:val="00EF026F"/>
    <w:rsid w:val="00EF15A9"/>
    <w:rsid w:val="00EF2087"/>
    <w:rsid w:val="00EF36E6"/>
    <w:rsid w:val="00EF53E3"/>
    <w:rsid w:val="00EF7CDF"/>
    <w:rsid w:val="00F020F4"/>
    <w:rsid w:val="00F036E5"/>
    <w:rsid w:val="00F03CEC"/>
    <w:rsid w:val="00F04B74"/>
    <w:rsid w:val="00F15944"/>
    <w:rsid w:val="00F16EF9"/>
    <w:rsid w:val="00F2492C"/>
    <w:rsid w:val="00F27666"/>
    <w:rsid w:val="00F3338F"/>
    <w:rsid w:val="00F412A5"/>
    <w:rsid w:val="00F4180A"/>
    <w:rsid w:val="00F47B6A"/>
    <w:rsid w:val="00F51704"/>
    <w:rsid w:val="00F53FAD"/>
    <w:rsid w:val="00F5452F"/>
    <w:rsid w:val="00F575A0"/>
    <w:rsid w:val="00F62515"/>
    <w:rsid w:val="00F723A8"/>
    <w:rsid w:val="00F81B03"/>
    <w:rsid w:val="00F8286E"/>
    <w:rsid w:val="00F83BEB"/>
    <w:rsid w:val="00F852DB"/>
    <w:rsid w:val="00F85CC9"/>
    <w:rsid w:val="00F9360D"/>
    <w:rsid w:val="00F9657D"/>
    <w:rsid w:val="00FA2E9B"/>
    <w:rsid w:val="00FB0184"/>
    <w:rsid w:val="00FC0327"/>
    <w:rsid w:val="00FC1698"/>
    <w:rsid w:val="00FC3E5F"/>
    <w:rsid w:val="00FC435E"/>
    <w:rsid w:val="00FC593B"/>
    <w:rsid w:val="00FE0B89"/>
    <w:rsid w:val="00FE51AB"/>
    <w:rsid w:val="00FE69DD"/>
    <w:rsid w:val="00FF3257"/>
    <w:rsid w:val="00FF32EB"/>
    <w:rsid w:val="00FF391C"/>
    <w:rsid w:val="00FF7878"/>
    <w:rsid w:val="00FF7A2D"/>
    <w:rsid w:val="14434CD3"/>
    <w:rsid w:val="17F50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A268E4"/>
    <w:rPr>
      <w:b/>
      <w:bCs/>
    </w:rPr>
  </w:style>
  <w:style w:type="paragraph" w:styleId="a4">
    <w:name w:val="annotation text"/>
    <w:basedOn w:val="a"/>
    <w:link w:val="Char0"/>
    <w:uiPriority w:val="99"/>
    <w:rsid w:val="00A268E4"/>
    <w:pPr>
      <w:jc w:val="left"/>
    </w:pPr>
    <w:rPr>
      <w:kern w:val="0"/>
      <w:sz w:val="20"/>
      <w:szCs w:val="20"/>
    </w:rPr>
  </w:style>
  <w:style w:type="paragraph" w:styleId="a5">
    <w:name w:val="Body Text Indent"/>
    <w:basedOn w:val="a"/>
    <w:link w:val="Char1"/>
    <w:uiPriority w:val="99"/>
    <w:qFormat/>
    <w:rsid w:val="00A268E4"/>
    <w:pPr>
      <w:ind w:firstLineChars="200" w:firstLine="480"/>
    </w:pPr>
    <w:rPr>
      <w:rFonts w:ascii="Times New Roman" w:hAnsi="Times New Roman"/>
      <w:kern w:val="0"/>
      <w:sz w:val="24"/>
      <w:szCs w:val="24"/>
    </w:rPr>
  </w:style>
  <w:style w:type="paragraph" w:styleId="a6">
    <w:name w:val="Plain Text"/>
    <w:basedOn w:val="a"/>
    <w:link w:val="Char2"/>
    <w:uiPriority w:val="99"/>
    <w:qFormat/>
    <w:rsid w:val="00A268E4"/>
    <w:rPr>
      <w:rFonts w:ascii="宋体" w:hAnsi="Courier New"/>
      <w:kern w:val="0"/>
      <w:szCs w:val="21"/>
    </w:rPr>
  </w:style>
  <w:style w:type="paragraph" w:styleId="a7">
    <w:name w:val="Balloon Text"/>
    <w:basedOn w:val="a"/>
    <w:link w:val="Char3"/>
    <w:uiPriority w:val="99"/>
    <w:qFormat/>
    <w:rsid w:val="00A268E4"/>
    <w:rPr>
      <w:kern w:val="0"/>
      <w:sz w:val="18"/>
      <w:szCs w:val="18"/>
    </w:rPr>
  </w:style>
  <w:style w:type="paragraph" w:styleId="a8">
    <w:name w:val="footer"/>
    <w:basedOn w:val="a"/>
    <w:link w:val="Char4"/>
    <w:uiPriority w:val="99"/>
    <w:qFormat/>
    <w:rsid w:val="00A268E4"/>
    <w:pPr>
      <w:tabs>
        <w:tab w:val="center" w:pos="4153"/>
        <w:tab w:val="right" w:pos="8306"/>
      </w:tabs>
      <w:snapToGrid w:val="0"/>
      <w:jc w:val="left"/>
    </w:pPr>
    <w:rPr>
      <w:kern w:val="0"/>
      <w:sz w:val="18"/>
      <w:szCs w:val="18"/>
    </w:rPr>
  </w:style>
  <w:style w:type="paragraph" w:styleId="a9">
    <w:name w:val="header"/>
    <w:basedOn w:val="a"/>
    <w:link w:val="Char5"/>
    <w:uiPriority w:val="99"/>
    <w:qFormat/>
    <w:rsid w:val="00A268E4"/>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qFormat/>
    <w:rsid w:val="00A268E4"/>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uiPriority w:val="99"/>
    <w:qFormat/>
    <w:rsid w:val="00A268E4"/>
    <w:rPr>
      <w:rFonts w:cs="Times New Roman"/>
      <w:sz w:val="21"/>
    </w:rPr>
  </w:style>
  <w:style w:type="character" w:customStyle="1" w:styleId="Char0">
    <w:name w:val="批注文字 Char"/>
    <w:basedOn w:val="a0"/>
    <w:link w:val="a4"/>
    <w:uiPriority w:val="99"/>
    <w:semiHidden/>
    <w:locked/>
    <w:rsid w:val="00A268E4"/>
    <w:rPr>
      <w:rFonts w:cs="Times New Roman"/>
    </w:rPr>
  </w:style>
  <w:style w:type="character" w:customStyle="1" w:styleId="Char">
    <w:name w:val="批注主题 Char"/>
    <w:basedOn w:val="Char0"/>
    <w:link w:val="a3"/>
    <w:uiPriority w:val="99"/>
    <w:semiHidden/>
    <w:qFormat/>
    <w:locked/>
    <w:rsid w:val="00A268E4"/>
    <w:rPr>
      <w:b/>
    </w:rPr>
  </w:style>
  <w:style w:type="character" w:customStyle="1" w:styleId="Char1">
    <w:name w:val="正文文本缩进 Char"/>
    <w:basedOn w:val="a0"/>
    <w:link w:val="a5"/>
    <w:uiPriority w:val="99"/>
    <w:qFormat/>
    <w:locked/>
    <w:rsid w:val="00A268E4"/>
    <w:rPr>
      <w:rFonts w:ascii="Times New Roman" w:eastAsia="宋体" w:hAnsi="Times New Roman" w:cs="Times New Roman"/>
      <w:sz w:val="24"/>
    </w:rPr>
  </w:style>
  <w:style w:type="character" w:customStyle="1" w:styleId="Char2">
    <w:name w:val="纯文本 Char"/>
    <w:basedOn w:val="a0"/>
    <w:link w:val="a6"/>
    <w:uiPriority w:val="99"/>
    <w:qFormat/>
    <w:locked/>
    <w:rsid w:val="00A268E4"/>
    <w:rPr>
      <w:rFonts w:ascii="宋体" w:eastAsia="宋体" w:hAnsi="Courier New" w:cs="Times New Roman"/>
      <w:sz w:val="21"/>
    </w:rPr>
  </w:style>
  <w:style w:type="character" w:customStyle="1" w:styleId="Char3">
    <w:name w:val="批注框文本 Char"/>
    <w:basedOn w:val="a0"/>
    <w:link w:val="a7"/>
    <w:uiPriority w:val="99"/>
    <w:semiHidden/>
    <w:qFormat/>
    <w:locked/>
    <w:rsid w:val="00A268E4"/>
    <w:rPr>
      <w:rFonts w:cs="Times New Roman"/>
      <w:sz w:val="18"/>
    </w:rPr>
  </w:style>
  <w:style w:type="character" w:customStyle="1" w:styleId="Char4">
    <w:name w:val="页脚 Char"/>
    <w:basedOn w:val="a0"/>
    <w:link w:val="a8"/>
    <w:uiPriority w:val="99"/>
    <w:qFormat/>
    <w:locked/>
    <w:rsid w:val="00A268E4"/>
    <w:rPr>
      <w:rFonts w:cs="Times New Roman"/>
      <w:sz w:val="18"/>
    </w:rPr>
  </w:style>
  <w:style w:type="character" w:customStyle="1" w:styleId="Char5">
    <w:name w:val="页眉 Char"/>
    <w:basedOn w:val="a0"/>
    <w:link w:val="a9"/>
    <w:uiPriority w:val="99"/>
    <w:qFormat/>
    <w:locked/>
    <w:rsid w:val="00A268E4"/>
    <w:rPr>
      <w:rFonts w:cs="Times New Roman"/>
      <w:sz w:val="18"/>
    </w:rPr>
  </w:style>
  <w:style w:type="paragraph" w:customStyle="1" w:styleId="CharCharCharChar">
    <w:name w:val="Char Char Char Char"/>
    <w:basedOn w:val="a"/>
    <w:uiPriority w:val="99"/>
    <w:qFormat/>
    <w:rsid w:val="00A268E4"/>
    <w:rPr>
      <w:rFonts w:ascii="Times New Roman" w:hAnsi="Times New Roman"/>
      <w:szCs w:val="24"/>
    </w:rPr>
  </w:style>
  <w:style w:type="paragraph" w:customStyle="1" w:styleId="Char6">
    <w:name w:val="Char"/>
    <w:basedOn w:val="a"/>
    <w:uiPriority w:val="99"/>
    <w:qFormat/>
    <w:rsid w:val="00A268E4"/>
    <w:rPr>
      <w:rFonts w:ascii="Times New Roman" w:hAnsi="Times New Roman"/>
      <w:szCs w:val="24"/>
    </w:rPr>
  </w:style>
  <w:style w:type="paragraph" w:customStyle="1" w:styleId="CharCharCharChar1">
    <w:name w:val="Char Char Char Char1"/>
    <w:basedOn w:val="a"/>
    <w:uiPriority w:val="99"/>
    <w:qFormat/>
    <w:rsid w:val="00A268E4"/>
    <w:rPr>
      <w:rFonts w:ascii="Times New Roman" w:hAnsi="Times New Roman"/>
      <w:szCs w:val="24"/>
    </w:rPr>
  </w:style>
  <w:style w:type="paragraph" w:customStyle="1" w:styleId="Char10">
    <w:name w:val="Char1"/>
    <w:basedOn w:val="a"/>
    <w:uiPriority w:val="99"/>
    <w:qFormat/>
    <w:rsid w:val="00A268E4"/>
    <w:rPr>
      <w:rFonts w:ascii="Times New Roman" w:hAnsi="Times New Roman"/>
      <w:szCs w:val="24"/>
    </w:rPr>
  </w:style>
  <w:style w:type="paragraph" w:customStyle="1" w:styleId="Char20">
    <w:name w:val="Char2"/>
    <w:basedOn w:val="a"/>
    <w:uiPriority w:val="99"/>
    <w:qFormat/>
    <w:rsid w:val="00A268E4"/>
    <w:rPr>
      <w:rFonts w:ascii="Times New Roman" w:hAnsi="Times New Roman"/>
      <w:szCs w:val="24"/>
    </w:rPr>
  </w:style>
  <w:style w:type="paragraph" w:customStyle="1" w:styleId="1">
    <w:name w:val="列出段落1"/>
    <w:basedOn w:val="a"/>
    <w:uiPriority w:val="99"/>
    <w:qFormat/>
    <w:rsid w:val="00A268E4"/>
    <w:pPr>
      <w:ind w:firstLineChars="200" w:firstLine="420"/>
    </w:pPr>
  </w:style>
  <w:style w:type="paragraph" w:customStyle="1" w:styleId="10">
    <w:name w:val="无间隔1"/>
    <w:uiPriority w:val="99"/>
    <w:qFormat/>
    <w:rsid w:val="00A268E4"/>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B3EDC-37EF-4134-ADF4-AF41C014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546</Words>
  <Characters>3113</Characters>
  <Application>Microsoft Office Word</Application>
  <DocSecurity>0</DocSecurity>
  <Lines>25</Lines>
  <Paragraphs>7</Paragraphs>
  <ScaleCrop>false</ScaleCrop>
  <Company>中国联想科技</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广西壮族自治区经济系列高级经济师</dc:title>
  <dc:creator>lenovo</dc:creator>
  <cp:lastModifiedBy>沙肖岩</cp:lastModifiedBy>
  <cp:revision>5</cp:revision>
  <cp:lastPrinted>2017-01-19T08:53:00Z</cp:lastPrinted>
  <dcterms:created xsi:type="dcterms:W3CDTF">2018-06-01T02:25:00Z</dcterms:created>
  <dcterms:modified xsi:type="dcterms:W3CDTF">2018-06-01T07:27:00Z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