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4FA" w:rsidRPr="003974FA" w:rsidRDefault="003974FA" w:rsidP="003974FA">
      <w:pPr>
        <w:pStyle w:val="a5"/>
        <w:spacing w:before="150" w:beforeAutospacing="0" w:after="150" w:afterAutospacing="0" w:line="360" w:lineRule="atLeast"/>
        <w:rPr>
          <w:rFonts w:hint="eastAsia"/>
          <w:b/>
          <w:color w:val="000000"/>
          <w:sz w:val="21"/>
          <w:szCs w:val="21"/>
        </w:rPr>
      </w:pPr>
      <w:r w:rsidRPr="003974FA">
        <w:rPr>
          <w:rFonts w:hint="eastAsia"/>
          <w:b/>
          <w:color w:val="000000"/>
          <w:sz w:val="21"/>
          <w:szCs w:val="21"/>
        </w:rPr>
        <w:t>第一章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3974FA">
        <w:rPr>
          <w:rFonts w:hint="eastAsia"/>
          <w:b/>
          <w:color w:val="000000"/>
          <w:sz w:val="21"/>
          <w:szCs w:val="21"/>
        </w:rPr>
        <w:t>总论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3974FA">
        <w:rPr>
          <w:rFonts w:hint="eastAsia"/>
          <w:b/>
          <w:color w:val="000000"/>
          <w:sz w:val="21"/>
          <w:szCs w:val="21"/>
        </w:rPr>
        <w:t>第二节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3974FA">
        <w:rPr>
          <w:rFonts w:hint="eastAsia"/>
          <w:b/>
          <w:color w:val="000000"/>
          <w:sz w:val="21"/>
          <w:szCs w:val="21"/>
        </w:rPr>
        <w:t>法律的一般知识</w:t>
      </w:r>
    </w:p>
    <w:p w:rsidR="003974FA" w:rsidRDefault="003974FA" w:rsidP="003974FA">
      <w:pPr>
        <w:pStyle w:val="a5"/>
        <w:spacing w:before="150" w:beforeAutospacing="0" w:after="150" w:afterAutospacing="0" w:line="360" w:lineRule="atLeast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5648325" cy="3848100"/>
            <wp:effectExtent l="19050" t="0" r="9525" b="0"/>
            <wp:docPr id="1" name="图片 1" descr="http://www.chinaacc.com/upload/html/2016/07/08/gaaffe6ed47e47413ca86ecb06b788366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hinaacc.com/upload/html/2016/07/08/gaaffe6ed47e47413ca86ecb06b788366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4FA" w:rsidRDefault="003974FA" w:rsidP="003974FA">
      <w:pPr>
        <w:pStyle w:val="a5"/>
        <w:spacing w:before="15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5648325" cy="3228975"/>
            <wp:effectExtent l="19050" t="0" r="9525" b="0"/>
            <wp:docPr id="2" name="图片 2" descr="http://www.chinaacc.com/upload/html/2016/07/08/ga344571556c8f4404933a6cc0c9f3cbb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hinaacc.com/upload/html/2016/07/08/ga344571556c8f4404933a6cc0c9f3cbb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DF2" w:rsidRDefault="00361DF2">
      <w:pPr>
        <w:rPr>
          <w:rFonts w:hint="eastAsia"/>
        </w:rPr>
      </w:pPr>
    </w:p>
    <w:p w:rsidR="003974FA" w:rsidRDefault="003974FA">
      <w:pPr>
        <w:rPr>
          <w:rFonts w:hint="eastAsia"/>
        </w:rPr>
      </w:pPr>
    </w:p>
    <w:p w:rsidR="003974FA" w:rsidRDefault="003974FA">
      <w:pPr>
        <w:rPr>
          <w:rFonts w:hint="eastAsia"/>
        </w:rPr>
      </w:pPr>
    </w:p>
    <w:p w:rsidR="003974FA" w:rsidRDefault="003974FA">
      <w:pPr>
        <w:rPr>
          <w:rFonts w:hint="eastAsia"/>
        </w:rPr>
      </w:pPr>
    </w:p>
    <w:p w:rsidR="003974FA" w:rsidRDefault="003974FA" w:rsidP="003974FA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 w:rsidRPr="003974FA">
        <w:rPr>
          <w:rFonts w:hint="eastAsia"/>
          <w:b/>
          <w:color w:val="000000"/>
          <w:sz w:val="21"/>
          <w:szCs w:val="21"/>
        </w:rPr>
        <w:lastRenderedPageBreak/>
        <w:t>第一章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3974FA">
        <w:rPr>
          <w:rFonts w:hint="eastAsia"/>
          <w:b/>
          <w:color w:val="000000"/>
          <w:sz w:val="21"/>
          <w:szCs w:val="21"/>
        </w:rPr>
        <w:t>总论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3974FA">
        <w:rPr>
          <w:rFonts w:hint="eastAsia"/>
          <w:b/>
          <w:color w:val="000000"/>
          <w:sz w:val="21"/>
          <w:szCs w:val="21"/>
        </w:rPr>
        <w:t>第二节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3974FA">
        <w:rPr>
          <w:rFonts w:hint="eastAsia"/>
          <w:b/>
          <w:color w:val="000000"/>
          <w:sz w:val="21"/>
          <w:szCs w:val="21"/>
        </w:rPr>
        <w:t>法律的一般知识</w:t>
      </w:r>
      <w:r>
        <w:rPr>
          <w:noProof/>
          <w:color w:val="000000"/>
          <w:sz w:val="21"/>
          <w:szCs w:val="21"/>
        </w:rPr>
        <w:drawing>
          <wp:inline distT="0" distB="0" distL="0" distR="0">
            <wp:extent cx="5648325" cy="4276725"/>
            <wp:effectExtent l="19050" t="0" r="9525" b="0"/>
            <wp:docPr id="8" name="图片 8" descr="中级会计职称《经济法》高频考点：经济法主体的权利和义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中级会计职称《经济法》高频考点：经济法主体的权利和义务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27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1"/>
          <w:szCs w:val="21"/>
        </w:rPr>
        <w:lastRenderedPageBreak/>
        <w:drawing>
          <wp:inline distT="0" distB="0" distL="0" distR="0">
            <wp:extent cx="5648325" cy="3819525"/>
            <wp:effectExtent l="19050" t="0" r="9525" b="0"/>
            <wp:docPr id="9" name="图片 9" descr="中级会计职称《经济法》高频考点：经济法主体的权利和义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中级会计职称《经济法》高频考点：经济法主体的权利和义务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1"/>
          <w:szCs w:val="21"/>
        </w:rPr>
        <w:drawing>
          <wp:inline distT="0" distB="0" distL="0" distR="0">
            <wp:extent cx="5638800" cy="3629025"/>
            <wp:effectExtent l="19050" t="0" r="0" b="0"/>
            <wp:docPr id="10" name="图片 10" descr="中级会计职称《经济法》高频考点：经济法主体的权利和义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中级会计职称《经济法》高频考点：经济法主体的权利和义务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4FA" w:rsidRDefault="003974FA">
      <w:pPr>
        <w:rPr>
          <w:rFonts w:hint="eastAsia"/>
        </w:rPr>
      </w:pPr>
    </w:p>
    <w:p w:rsidR="003974FA" w:rsidRDefault="003974FA">
      <w:pPr>
        <w:rPr>
          <w:rFonts w:hint="eastAsia"/>
        </w:rPr>
      </w:pPr>
    </w:p>
    <w:p w:rsidR="003974FA" w:rsidRDefault="003974FA">
      <w:pPr>
        <w:rPr>
          <w:rFonts w:hint="eastAsia"/>
        </w:rPr>
      </w:pPr>
    </w:p>
    <w:p w:rsidR="003974FA" w:rsidRDefault="003974FA">
      <w:pPr>
        <w:rPr>
          <w:rFonts w:hint="eastAsia"/>
        </w:rPr>
      </w:pPr>
    </w:p>
    <w:p w:rsidR="003974FA" w:rsidRDefault="003974FA">
      <w:pPr>
        <w:rPr>
          <w:rFonts w:hint="eastAsia"/>
        </w:rPr>
      </w:pPr>
    </w:p>
    <w:p w:rsidR="003974FA" w:rsidRPr="003974FA" w:rsidRDefault="003974FA" w:rsidP="003974FA">
      <w:pPr>
        <w:pStyle w:val="a5"/>
        <w:spacing w:before="150" w:beforeAutospacing="0" w:after="150" w:afterAutospacing="0" w:line="360" w:lineRule="atLeast"/>
        <w:ind w:firstLine="480"/>
        <w:rPr>
          <w:b/>
          <w:color w:val="000000"/>
          <w:sz w:val="21"/>
          <w:szCs w:val="21"/>
        </w:rPr>
      </w:pPr>
      <w:r w:rsidRPr="003974FA">
        <w:rPr>
          <w:rFonts w:hint="eastAsia"/>
          <w:b/>
          <w:color w:val="000000"/>
          <w:sz w:val="21"/>
          <w:szCs w:val="21"/>
        </w:rPr>
        <w:lastRenderedPageBreak/>
        <w:t>第一章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3974FA">
        <w:rPr>
          <w:rFonts w:hint="eastAsia"/>
          <w:b/>
          <w:color w:val="000000"/>
          <w:sz w:val="21"/>
          <w:szCs w:val="21"/>
        </w:rPr>
        <w:t>总论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3974FA">
        <w:rPr>
          <w:rFonts w:hint="eastAsia"/>
          <w:b/>
          <w:color w:val="000000"/>
          <w:sz w:val="21"/>
          <w:szCs w:val="21"/>
        </w:rPr>
        <w:t>第四节</w:t>
      </w:r>
      <w:r>
        <w:rPr>
          <w:rFonts w:hint="eastAsia"/>
          <w:b/>
          <w:color w:val="000000"/>
          <w:sz w:val="21"/>
          <w:szCs w:val="21"/>
        </w:rPr>
        <w:t xml:space="preserve"> 诉讼</w:t>
      </w:r>
    </w:p>
    <w:p w:rsidR="003974FA" w:rsidRDefault="003974FA" w:rsidP="003974FA">
      <w:pPr>
        <w:pStyle w:val="a5"/>
        <w:spacing w:before="15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5648325" cy="4419600"/>
            <wp:effectExtent l="19050" t="0" r="9525" b="0"/>
            <wp:docPr id="29" name="图片 29" descr="2016年中级会计职称《经济法》高频考点：诉讼时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2016年中级会计职称《经济法》高频考点：诉讼时效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41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1"/>
          <w:szCs w:val="21"/>
        </w:rPr>
        <w:drawing>
          <wp:inline distT="0" distB="0" distL="0" distR="0">
            <wp:extent cx="5638800" cy="2733675"/>
            <wp:effectExtent l="19050" t="0" r="0" b="0"/>
            <wp:docPr id="30" name="图片 30" descr="2016年中级会计职称《经济法》高频考点：诉讼时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2016年中级会计职称《经济法》高频考点：诉讼时效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4FA" w:rsidRDefault="003974FA">
      <w:pPr>
        <w:rPr>
          <w:rFonts w:hint="eastAsia"/>
        </w:rPr>
      </w:pPr>
    </w:p>
    <w:p w:rsidR="003974FA" w:rsidRDefault="003974FA">
      <w:pPr>
        <w:rPr>
          <w:rFonts w:hint="eastAsia"/>
        </w:rPr>
      </w:pPr>
    </w:p>
    <w:p w:rsidR="003974FA" w:rsidRDefault="003974FA">
      <w:pPr>
        <w:rPr>
          <w:rFonts w:hint="eastAsia"/>
        </w:rPr>
      </w:pPr>
    </w:p>
    <w:p w:rsidR="003974FA" w:rsidRDefault="003974FA">
      <w:pPr>
        <w:rPr>
          <w:rFonts w:hint="eastAsia"/>
        </w:rPr>
      </w:pPr>
    </w:p>
    <w:p w:rsidR="003974FA" w:rsidRDefault="003974FA">
      <w:pPr>
        <w:rPr>
          <w:rFonts w:hint="eastAsia"/>
        </w:rPr>
      </w:pPr>
    </w:p>
    <w:p w:rsidR="003974FA" w:rsidRPr="003974FA" w:rsidRDefault="003974FA" w:rsidP="003974FA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3974FA">
        <w:rPr>
          <w:rFonts w:ascii="宋体" w:eastAsia="宋体" w:hAnsi="宋体" w:cs="宋体" w:hint="eastAsia"/>
          <w:b/>
          <w:color w:val="000000"/>
          <w:kern w:val="0"/>
          <w:szCs w:val="21"/>
        </w:rPr>
        <w:lastRenderedPageBreak/>
        <w:t>第一章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3974FA">
        <w:rPr>
          <w:rFonts w:ascii="宋体" w:eastAsia="宋体" w:hAnsi="宋体" w:cs="宋体" w:hint="eastAsia"/>
          <w:b/>
          <w:color w:val="000000"/>
          <w:kern w:val="0"/>
          <w:szCs w:val="21"/>
        </w:rPr>
        <w:t>总论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3974FA">
        <w:rPr>
          <w:rFonts w:ascii="宋体" w:eastAsia="宋体" w:hAnsi="宋体" w:cs="宋体" w:hint="eastAsia"/>
          <w:b/>
          <w:color w:val="000000"/>
          <w:kern w:val="0"/>
          <w:szCs w:val="21"/>
        </w:rPr>
        <w:t>第四节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仲裁</w:t>
      </w:r>
    </w:p>
    <w:p w:rsidR="003974FA" w:rsidRDefault="003974FA" w:rsidP="003974FA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429000"/>
            <wp:effectExtent l="19050" t="0" r="9525" b="0"/>
            <wp:docPr id="33" name="图片 33" descr="http://www.chinaacc.com/upload/html/2016/07/08/ga1159afcfb0d842ed9e85e6828d2737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chinaacc.com/upload/html/2016/07/08/ga1159afcfb0d842ed9e85e6828d2737a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38800" cy="3238500"/>
            <wp:effectExtent l="19050" t="0" r="0" b="0"/>
            <wp:docPr id="34" name="图片 34" descr="http://www.chinaacc.com/upload/html/2016/07/08/gafdca12e54b6a4df29d27c392939f419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chinaacc.com/upload/html/2016/07/08/gafdca12e54b6a4df29d27c392939f419f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4FA" w:rsidRDefault="003974FA" w:rsidP="003974FA">
      <w:pPr>
        <w:rPr>
          <w:rFonts w:hint="eastAsia"/>
        </w:rPr>
      </w:pPr>
    </w:p>
    <w:p w:rsidR="003974FA" w:rsidRDefault="003974FA" w:rsidP="003974FA">
      <w:pPr>
        <w:rPr>
          <w:rFonts w:hint="eastAsia"/>
        </w:rPr>
      </w:pPr>
    </w:p>
    <w:p w:rsidR="003974FA" w:rsidRDefault="003974FA" w:rsidP="003974FA">
      <w:pPr>
        <w:rPr>
          <w:rFonts w:hint="eastAsia"/>
        </w:rPr>
      </w:pPr>
    </w:p>
    <w:p w:rsidR="003974FA" w:rsidRDefault="003974FA" w:rsidP="003974FA">
      <w:pPr>
        <w:rPr>
          <w:rFonts w:hint="eastAsia"/>
        </w:rPr>
      </w:pPr>
    </w:p>
    <w:p w:rsidR="003974FA" w:rsidRDefault="003974FA" w:rsidP="003974FA">
      <w:pPr>
        <w:rPr>
          <w:rFonts w:hint="eastAsia"/>
        </w:rPr>
      </w:pPr>
    </w:p>
    <w:p w:rsidR="003974FA" w:rsidRDefault="003974FA" w:rsidP="003974FA">
      <w:pPr>
        <w:rPr>
          <w:rFonts w:hint="eastAsia"/>
        </w:rPr>
      </w:pPr>
    </w:p>
    <w:p w:rsidR="003974FA" w:rsidRDefault="003974FA" w:rsidP="003974FA">
      <w:pPr>
        <w:rPr>
          <w:rFonts w:hint="eastAsia"/>
        </w:rPr>
      </w:pPr>
    </w:p>
    <w:p w:rsidR="003974FA" w:rsidRDefault="003974FA" w:rsidP="003974FA">
      <w:pPr>
        <w:rPr>
          <w:rFonts w:hint="eastAsia"/>
        </w:rPr>
      </w:pPr>
    </w:p>
    <w:p w:rsidR="003974FA" w:rsidRPr="003974FA" w:rsidRDefault="003974FA" w:rsidP="003974FA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3974FA">
        <w:rPr>
          <w:rFonts w:ascii="宋体" w:eastAsia="宋体" w:hAnsi="宋体" w:cs="宋体" w:hint="eastAsia"/>
          <w:b/>
          <w:color w:val="000000"/>
          <w:kern w:val="0"/>
          <w:szCs w:val="21"/>
        </w:rPr>
        <w:lastRenderedPageBreak/>
        <w:t>第一章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3974FA">
        <w:rPr>
          <w:rFonts w:ascii="宋体" w:eastAsia="宋体" w:hAnsi="宋体" w:cs="宋体" w:hint="eastAsia"/>
          <w:b/>
          <w:color w:val="000000"/>
          <w:kern w:val="0"/>
          <w:szCs w:val="21"/>
        </w:rPr>
        <w:t>总论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3974FA">
        <w:rPr>
          <w:rFonts w:ascii="宋体" w:eastAsia="宋体" w:hAnsi="宋体" w:cs="宋体" w:hint="eastAsia"/>
          <w:b/>
          <w:color w:val="000000"/>
          <w:kern w:val="0"/>
          <w:szCs w:val="21"/>
        </w:rPr>
        <w:t>第四节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诉讼管辖</w:t>
      </w:r>
    </w:p>
    <w:p w:rsidR="003974FA" w:rsidRPr="003974FA" w:rsidRDefault="003974FA" w:rsidP="003974FA"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38800" cy="4029075"/>
            <wp:effectExtent l="19050" t="0" r="0" b="0"/>
            <wp:docPr id="37" name="图片 37" descr="http://www.chinaacc.com/upload/html/2016/07/08/ga7db779af3d744b4e95450660bf0a1a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chinaacc.com/upload/html/2016/07/08/ga7db779af3d744b4e95450660bf0a1a87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402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38800" cy="2943225"/>
            <wp:effectExtent l="19050" t="0" r="0" b="0"/>
            <wp:docPr id="38" name="图片 38" descr="http://www.chinaacc.com/upload/html/2016/07/08/ga38d0adbbccf64922a4d04ec779b21aa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chinaacc.com/upload/html/2016/07/08/ga38d0adbbccf64922a4d04ec779b21aa4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974FA" w:rsidRPr="003974FA" w:rsidSect="00361D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2CE" w:rsidRDefault="00A762CE" w:rsidP="003974FA">
      <w:r>
        <w:separator/>
      </w:r>
    </w:p>
  </w:endnote>
  <w:endnote w:type="continuationSeparator" w:id="0">
    <w:p w:rsidR="00A762CE" w:rsidRDefault="00A762CE" w:rsidP="00397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2CE" w:rsidRDefault="00A762CE" w:rsidP="003974FA">
      <w:r>
        <w:separator/>
      </w:r>
    </w:p>
  </w:footnote>
  <w:footnote w:type="continuationSeparator" w:id="0">
    <w:p w:rsidR="00A762CE" w:rsidRDefault="00A762CE" w:rsidP="003974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74FA"/>
    <w:rsid w:val="00361DF2"/>
    <w:rsid w:val="003974FA"/>
    <w:rsid w:val="00A76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D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74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74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74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74F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974F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3974F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974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103</Characters>
  <Application>Microsoft Office Word</Application>
  <DocSecurity>0</DocSecurity>
  <Lines>1</Lines>
  <Paragraphs>1</Paragraphs>
  <ScaleCrop>false</ScaleCrop>
  <Company>cdel</Company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2016-09-02T07:30:00Z</dcterms:created>
  <dcterms:modified xsi:type="dcterms:W3CDTF">2016-09-02T07:32:00Z</dcterms:modified>
</cp:coreProperties>
</file>