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112" w:rsidRPr="00A45112" w:rsidRDefault="00A45112" w:rsidP="00A45112">
      <w:pPr>
        <w:pStyle w:val="a6"/>
        <w:spacing w:before="150" w:beforeAutospacing="0" w:after="150" w:afterAutospacing="0" w:line="360" w:lineRule="atLeast"/>
        <w:ind w:firstLine="480"/>
        <w:rPr>
          <w:b/>
          <w:color w:val="000000"/>
          <w:sz w:val="21"/>
          <w:szCs w:val="21"/>
        </w:rPr>
      </w:pPr>
      <w:r w:rsidRPr="00A45112">
        <w:rPr>
          <w:rFonts w:hint="eastAsia"/>
          <w:b/>
          <w:color w:val="000000"/>
          <w:sz w:val="21"/>
          <w:szCs w:val="21"/>
        </w:rPr>
        <w:t>第二十二章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A45112">
        <w:rPr>
          <w:rFonts w:hint="eastAsia"/>
          <w:b/>
          <w:color w:val="000000"/>
          <w:sz w:val="21"/>
          <w:szCs w:val="21"/>
        </w:rPr>
        <w:t>民间非营利组织会计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A45112">
        <w:rPr>
          <w:rFonts w:hint="eastAsia"/>
          <w:b/>
          <w:color w:val="000000"/>
          <w:sz w:val="21"/>
          <w:szCs w:val="21"/>
        </w:rPr>
        <w:t>第一节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A45112">
        <w:rPr>
          <w:rFonts w:hint="eastAsia"/>
          <w:b/>
          <w:color w:val="000000"/>
          <w:sz w:val="21"/>
          <w:szCs w:val="21"/>
        </w:rPr>
        <w:t>民间非营利组织会计概述</w:t>
      </w:r>
    </w:p>
    <w:p w:rsidR="00A45112" w:rsidRDefault="00A45112" w:rsidP="00A45112">
      <w:pPr>
        <w:pStyle w:val="a6"/>
        <w:spacing w:before="15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5629275" cy="7239000"/>
            <wp:effectExtent l="19050" t="0" r="9525" b="0"/>
            <wp:docPr id="27" name="图片 27" descr="中级会计职称考试《中级会计实务》高频考点：国库集中支付业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中级会计职称考试《中级会计实务》高频考点：国库集中支付业务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723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112" w:rsidRDefault="00A45112" w:rsidP="00A45112">
      <w:pPr>
        <w:pStyle w:val="a6"/>
        <w:spacing w:before="150" w:beforeAutospacing="0" w:after="150" w:afterAutospacing="0" w:line="360" w:lineRule="atLeast"/>
        <w:ind w:firstLine="480"/>
        <w:jc w:val="center"/>
        <w:rPr>
          <w:rFonts w:hint="eastAsia"/>
          <w:color w:val="000000"/>
          <w:sz w:val="21"/>
          <w:szCs w:val="21"/>
        </w:rPr>
      </w:pPr>
    </w:p>
    <w:p w:rsidR="00A45112" w:rsidRDefault="00A45112">
      <w:pPr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A45112" w:rsidRDefault="00A45112">
      <w:pPr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A45112" w:rsidRPr="00A45112" w:rsidRDefault="00A45112" w:rsidP="00A45112">
      <w:pPr>
        <w:pStyle w:val="a6"/>
        <w:spacing w:before="150" w:beforeAutospacing="0" w:after="150" w:afterAutospacing="0" w:line="360" w:lineRule="atLeast"/>
        <w:ind w:firstLine="480"/>
        <w:rPr>
          <w:b/>
          <w:color w:val="000000"/>
          <w:sz w:val="21"/>
          <w:szCs w:val="21"/>
        </w:rPr>
      </w:pPr>
      <w:r w:rsidRPr="00A45112">
        <w:rPr>
          <w:rFonts w:hint="eastAsia"/>
          <w:b/>
          <w:color w:val="000000"/>
          <w:sz w:val="21"/>
          <w:szCs w:val="21"/>
        </w:rPr>
        <w:lastRenderedPageBreak/>
        <w:t>第二十二章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A45112">
        <w:rPr>
          <w:rFonts w:hint="eastAsia"/>
          <w:b/>
          <w:color w:val="000000"/>
          <w:sz w:val="21"/>
          <w:szCs w:val="21"/>
        </w:rPr>
        <w:t>民间非营利组织会计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A45112">
        <w:rPr>
          <w:rFonts w:hint="eastAsia"/>
          <w:b/>
          <w:color w:val="000000"/>
          <w:sz w:val="21"/>
          <w:szCs w:val="21"/>
        </w:rPr>
        <w:t>第二节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A45112">
        <w:rPr>
          <w:rFonts w:hint="eastAsia"/>
          <w:b/>
          <w:color w:val="000000"/>
          <w:sz w:val="21"/>
          <w:szCs w:val="21"/>
        </w:rPr>
        <w:t>民间非营利组织特定业务的核算</w:t>
      </w:r>
    </w:p>
    <w:p w:rsidR="00A45112" w:rsidRDefault="00A45112" w:rsidP="00A45112">
      <w:pPr>
        <w:pStyle w:val="a6"/>
        <w:spacing w:before="150" w:beforeAutospacing="0" w:after="150" w:afterAutospacing="0" w:line="360" w:lineRule="atLeast"/>
        <w:jc w:val="center"/>
        <w:rPr>
          <w:rFonts w:hint="eastAsia"/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5619750" cy="8048625"/>
            <wp:effectExtent l="19050" t="0" r="0" b="0"/>
            <wp:docPr id="29" name="图片 29" descr="中级会计职称考试《中级会计实务》高频考点：民间非营利组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中级会计职称考试《中级会计实务》高频考点：民间非营利组织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804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 w:val="21"/>
          <w:szCs w:val="21"/>
        </w:rPr>
        <w:br/>
      </w:r>
      <w:r>
        <w:rPr>
          <w:noProof/>
          <w:color w:val="000000"/>
          <w:sz w:val="21"/>
          <w:szCs w:val="21"/>
        </w:rPr>
        <w:lastRenderedPageBreak/>
        <w:drawing>
          <wp:inline distT="0" distB="0" distL="0" distR="0">
            <wp:extent cx="5619750" cy="8001000"/>
            <wp:effectExtent l="19050" t="0" r="0" b="0"/>
            <wp:docPr id="30" name="图片 30" descr="中级会计职称考试《中级会计实务》高频考点：民间非营利组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中级会计职称考试《中级会计实务》高频考点：民间非营利组织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800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 w:val="21"/>
          <w:szCs w:val="21"/>
        </w:rPr>
        <w:br/>
      </w:r>
      <w:r>
        <w:rPr>
          <w:noProof/>
          <w:color w:val="000000"/>
          <w:sz w:val="21"/>
          <w:szCs w:val="21"/>
        </w:rPr>
        <w:lastRenderedPageBreak/>
        <w:drawing>
          <wp:inline distT="0" distB="0" distL="0" distR="0">
            <wp:extent cx="5619750" cy="1457325"/>
            <wp:effectExtent l="19050" t="0" r="0" b="0"/>
            <wp:docPr id="31" name="图片 31" descr="中级会计职称考试《中级会计实务》高频考点：民间非营利组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中级会计职称考试《中级会计实务》高频考点：民间非营利组织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112" w:rsidRDefault="00A45112"/>
    <w:sectPr w:rsidR="00A45112" w:rsidSect="00D04B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F3F" w:rsidRDefault="00E81F3F" w:rsidP="00A45112">
      <w:r>
        <w:separator/>
      </w:r>
    </w:p>
  </w:endnote>
  <w:endnote w:type="continuationSeparator" w:id="0">
    <w:p w:rsidR="00E81F3F" w:rsidRDefault="00E81F3F" w:rsidP="00A45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F3F" w:rsidRDefault="00E81F3F" w:rsidP="00A45112">
      <w:r>
        <w:separator/>
      </w:r>
    </w:p>
  </w:footnote>
  <w:footnote w:type="continuationSeparator" w:id="0">
    <w:p w:rsidR="00E81F3F" w:rsidRDefault="00E81F3F" w:rsidP="00A451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5112"/>
    <w:rsid w:val="00A45112"/>
    <w:rsid w:val="00D04BBD"/>
    <w:rsid w:val="00E81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B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51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51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51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511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4511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5112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A451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68</Characters>
  <Application>Microsoft Office Word</Application>
  <DocSecurity>0</DocSecurity>
  <Lines>1</Lines>
  <Paragraphs>1</Paragraphs>
  <ScaleCrop>false</ScaleCrop>
  <Company>cdel</Company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2016-09-02T06:52:00Z</dcterms:created>
  <dcterms:modified xsi:type="dcterms:W3CDTF">2016-09-02T06:55:00Z</dcterms:modified>
</cp:coreProperties>
</file>