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45" w:rsidRPr="009F1845" w:rsidRDefault="009F1845" w:rsidP="009F1845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r w:rsidRPr="009F1845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2016年注册会计师《经济法》新旧考试大纲对比</w:t>
      </w:r>
    </w:p>
    <w:p w:rsidR="009F1845" w:rsidRPr="009F1845" w:rsidRDefault="009F1845" w:rsidP="009F1845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9F1845">
        <w:rPr>
          <w:rFonts w:ascii="宋体" w:eastAsia="宋体" w:hAnsi="宋体" w:cs="宋体" w:hint="eastAsia"/>
          <w:color w:val="000000"/>
          <w:kern w:val="0"/>
          <w:szCs w:val="21"/>
        </w:rPr>
        <w:t>2016年</w:t>
      </w:r>
      <w:hyperlink r:id="rId5" w:tgtFrame="_blank" w:tooltip="注册会计师" w:history="1">
        <w:r w:rsidRPr="009F1845">
          <w:rPr>
            <w:rFonts w:ascii="宋体" w:eastAsia="宋体" w:hAnsi="宋体" w:cs="宋体" w:hint="eastAsia"/>
            <w:color w:val="0000FF"/>
            <w:kern w:val="0"/>
            <w:szCs w:val="21"/>
          </w:rPr>
          <w:t>注册会计师</w:t>
        </w:r>
      </w:hyperlink>
      <w:r w:rsidRPr="009F1845">
        <w:rPr>
          <w:rFonts w:ascii="宋体" w:eastAsia="宋体" w:hAnsi="宋体" w:cs="宋体" w:hint="eastAsia"/>
          <w:color w:val="000000"/>
          <w:kern w:val="0"/>
          <w:szCs w:val="21"/>
        </w:rPr>
        <w:t>《经济法》大纲2016年与2015年相比实质内容变化不大，主要是第十章删除原来第二节的内容。详细的变动可以参考下表：</w:t>
      </w:r>
    </w:p>
    <w:p w:rsidR="009F1845" w:rsidRPr="009F1845" w:rsidRDefault="009F1845" w:rsidP="009F1845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200650" cy="4600575"/>
            <wp:effectExtent l="0" t="0" r="0" b="9525"/>
            <wp:docPr id="1" name="图片 1" descr="2016年注册会计师《经济法》大纲变化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年注册会计师《经济法》大纲变化对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45" w:rsidRPr="009F1845" w:rsidRDefault="009F1845" w:rsidP="009F1845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F184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相关链接：</w:t>
      </w:r>
    </w:p>
    <w:p w:rsidR="009F1845" w:rsidRPr="009F1845" w:rsidRDefault="009F1845" w:rsidP="009F1845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hyperlink r:id="rId7" w:tgtFrame="_blank" w:history="1">
        <w:r w:rsidRPr="009F1845">
          <w:rPr>
            <w:rFonts w:ascii="宋体" w:eastAsia="宋体" w:hAnsi="宋体" w:cs="宋体" w:hint="eastAsia"/>
            <w:color w:val="0000FF"/>
            <w:kern w:val="0"/>
            <w:szCs w:val="21"/>
          </w:rPr>
          <w:t>2016年注册会计师考试大纲及大纲变化对比汇总</w:t>
        </w:r>
      </w:hyperlink>
    </w:p>
    <w:p w:rsidR="00F354B1" w:rsidRDefault="00F354B1"/>
    <w:sectPr w:rsidR="00F3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9"/>
    <w:rsid w:val="002A68D9"/>
    <w:rsid w:val="009F1845"/>
    <w:rsid w:val="00F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18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84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18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845"/>
  </w:style>
  <w:style w:type="paragraph" w:styleId="a4">
    <w:name w:val="Normal (Web)"/>
    <w:basedOn w:val="a"/>
    <w:uiPriority w:val="99"/>
    <w:semiHidden/>
    <w:unhideWhenUsed/>
    <w:rsid w:val="009F1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F184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F18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18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84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18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845"/>
  </w:style>
  <w:style w:type="paragraph" w:styleId="a4">
    <w:name w:val="Normal (Web)"/>
    <w:basedOn w:val="a"/>
    <w:uiPriority w:val="99"/>
    <w:semiHidden/>
    <w:unhideWhenUsed/>
    <w:rsid w:val="009F1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F184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F18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3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acc.com/zhucekuaijishi/fxzd/yu1603168398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inaacc.com/zhucekuaijis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2016-03-17T01:56:00Z</dcterms:created>
  <dcterms:modified xsi:type="dcterms:W3CDTF">2016-03-17T01:56:00Z</dcterms:modified>
</cp:coreProperties>
</file>