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9EB" w:rsidRDefault="009260B3" w:rsidP="009260B3">
      <w:pPr>
        <w:jc w:val="center"/>
        <w:rPr>
          <w:rFonts w:ascii="ˎ̥" w:hAnsi="ˎ̥" w:hint="eastAsia"/>
          <w:b/>
          <w:bCs/>
          <w:color w:val="000000"/>
          <w:kern w:val="36"/>
          <w:sz w:val="27"/>
          <w:szCs w:val="27"/>
        </w:rPr>
      </w:pPr>
      <w:r>
        <w:rPr>
          <w:rFonts w:ascii="ˎ̥" w:hAnsi="ˎ̥"/>
          <w:b/>
          <w:bCs/>
          <w:color w:val="000000"/>
          <w:kern w:val="36"/>
          <w:sz w:val="27"/>
          <w:szCs w:val="27"/>
        </w:rPr>
        <w:t>2015</w:t>
      </w:r>
      <w:r>
        <w:rPr>
          <w:rFonts w:ascii="ˎ̥" w:hAnsi="ˎ̥"/>
          <w:b/>
          <w:bCs/>
          <w:color w:val="000000"/>
          <w:kern w:val="36"/>
          <w:sz w:val="27"/>
          <w:szCs w:val="27"/>
        </w:rPr>
        <w:t>注会《财务成本管理》</w:t>
      </w:r>
      <w:r>
        <w:rPr>
          <w:rFonts w:ascii="ˎ̥" w:hAnsi="ˎ̥" w:hint="eastAsia"/>
          <w:b/>
          <w:bCs/>
          <w:color w:val="000000"/>
          <w:kern w:val="36"/>
          <w:sz w:val="27"/>
          <w:szCs w:val="27"/>
        </w:rPr>
        <w:t>第五章</w:t>
      </w:r>
      <w:r>
        <w:rPr>
          <w:rFonts w:ascii="ˎ̥" w:hAnsi="ˎ̥"/>
          <w:b/>
          <w:bCs/>
          <w:color w:val="000000"/>
          <w:kern w:val="36"/>
          <w:sz w:val="27"/>
          <w:szCs w:val="27"/>
        </w:rPr>
        <w:t>高频考点</w:t>
      </w:r>
    </w:p>
    <w:p w:rsidR="009260B3" w:rsidRPr="009260B3" w:rsidRDefault="009260B3" w:rsidP="009260B3">
      <w:pPr>
        <w:shd w:val="clear" w:color="auto" w:fill="F9FAFE"/>
        <w:spacing w:before="150" w:after="150" w:line="345" w:lineRule="atLeast"/>
        <w:rPr>
          <w:rFonts w:ascii="ˎ̥" w:eastAsia="宋体" w:hAnsi="ˎ̥" w:cs="宋体"/>
          <w:b/>
          <w:color w:val="FF0000"/>
          <w:kern w:val="0"/>
          <w:szCs w:val="21"/>
        </w:rPr>
      </w:pPr>
      <w:r w:rsidRPr="009260B3">
        <w:rPr>
          <w:rFonts w:hint="eastAsia"/>
          <w:b/>
          <w:color w:val="FF0000"/>
        </w:rPr>
        <w:t>1.</w:t>
      </w:r>
      <w:r w:rsidRPr="009260B3">
        <w:rPr>
          <w:rFonts w:ascii="ˎ̥" w:hAnsi="ˎ̥"/>
          <w:b/>
          <w:color w:val="FF0000"/>
          <w:szCs w:val="21"/>
        </w:rPr>
        <w:t xml:space="preserve"> </w:t>
      </w:r>
      <w:r w:rsidRPr="009260B3">
        <w:rPr>
          <w:rFonts w:ascii="ˎ̥" w:eastAsia="宋体" w:hAnsi="ˎ̥" w:cs="宋体"/>
          <w:b/>
          <w:color w:val="FF0000"/>
          <w:kern w:val="0"/>
          <w:szCs w:val="21"/>
        </w:rPr>
        <w:t xml:space="preserve">　【高频考点】：资本成本的构成和用途</w:t>
      </w:r>
    </w:p>
    <w:p w:rsidR="009260B3" w:rsidRPr="009260B3" w:rsidRDefault="009260B3" w:rsidP="009260B3">
      <w:pPr>
        <w:widowControl/>
        <w:shd w:val="clear" w:color="auto" w:fill="F9FAFE"/>
        <w:spacing w:before="150" w:after="150" w:line="345" w:lineRule="atLeast"/>
        <w:jc w:val="left"/>
        <w:rPr>
          <w:rFonts w:ascii="ˎ̥" w:eastAsia="宋体" w:hAnsi="ˎ̥" w:cs="宋体"/>
          <w:color w:val="000000"/>
          <w:kern w:val="0"/>
          <w:szCs w:val="21"/>
        </w:rPr>
      </w:pPr>
      <w:r>
        <w:rPr>
          <w:rFonts w:ascii="ˎ̥" w:eastAsia="宋体" w:hAnsi="ˎ̥" w:cs="宋体" w:hint="eastAsia"/>
          <w:noProof/>
          <w:color w:val="000000"/>
          <w:kern w:val="0"/>
          <w:szCs w:val="21"/>
        </w:rPr>
        <w:drawing>
          <wp:inline distT="0" distB="0" distL="0" distR="0">
            <wp:extent cx="5895975" cy="4257675"/>
            <wp:effectExtent l="19050" t="0" r="9525" b="0"/>
            <wp:docPr id="1" name="图片 1" descr="2015注会《财务成本管理》高频考点：资本成本的构成和用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5注会《财务成本管理》高频考点：资本成本的构成和用途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0B3" w:rsidRDefault="009260B3" w:rsidP="009260B3">
      <w:pPr>
        <w:shd w:val="clear" w:color="auto" w:fill="F9FAFE"/>
        <w:spacing w:before="150" w:after="150" w:line="345" w:lineRule="atLeast"/>
        <w:rPr>
          <w:rFonts w:hint="eastAsia"/>
        </w:rPr>
      </w:pPr>
    </w:p>
    <w:p w:rsidR="009260B3" w:rsidRDefault="009260B3" w:rsidP="009260B3">
      <w:pPr>
        <w:shd w:val="clear" w:color="auto" w:fill="F9FAFE"/>
        <w:spacing w:before="150" w:after="150" w:line="345" w:lineRule="atLeast"/>
        <w:rPr>
          <w:rFonts w:hint="eastAsia"/>
        </w:rPr>
      </w:pPr>
    </w:p>
    <w:p w:rsidR="009260B3" w:rsidRDefault="009260B3" w:rsidP="009260B3">
      <w:pPr>
        <w:shd w:val="clear" w:color="auto" w:fill="F9FAFE"/>
        <w:spacing w:before="150" w:after="150" w:line="345" w:lineRule="atLeast"/>
        <w:rPr>
          <w:rFonts w:hint="eastAsia"/>
        </w:rPr>
      </w:pPr>
    </w:p>
    <w:p w:rsidR="009260B3" w:rsidRDefault="009260B3" w:rsidP="009260B3">
      <w:pPr>
        <w:shd w:val="clear" w:color="auto" w:fill="F9FAFE"/>
        <w:spacing w:before="150" w:after="150" w:line="345" w:lineRule="atLeast"/>
        <w:rPr>
          <w:rFonts w:hint="eastAsia"/>
        </w:rPr>
      </w:pPr>
    </w:p>
    <w:p w:rsidR="009260B3" w:rsidRDefault="009260B3" w:rsidP="009260B3">
      <w:pPr>
        <w:shd w:val="clear" w:color="auto" w:fill="F9FAFE"/>
        <w:spacing w:before="150" w:after="150" w:line="345" w:lineRule="atLeast"/>
        <w:rPr>
          <w:rFonts w:hint="eastAsia"/>
        </w:rPr>
      </w:pPr>
    </w:p>
    <w:p w:rsidR="009260B3" w:rsidRDefault="009260B3" w:rsidP="009260B3">
      <w:pPr>
        <w:shd w:val="clear" w:color="auto" w:fill="F9FAFE"/>
        <w:spacing w:before="150" w:after="150" w:line="345" w:lineRule="atLeast"/>
        <w:rPr>
          <w:rFonts w:hint="eastAsia"/>
        </w:rPr>
      </w:pPr>
    </w:p>
    <w:p w:rsidR="009260B3" w:rsidRDefault="009260B3" w:rsidP="009260B3">
      <w:pPr>
        <w:shd w:val="clear" w:color="auto" w:fill="F9FAFE"/>
        <w:spacing w:before="150" w:after="150" w:line="345" w:lineRule="atLeast"/>
        <w:rPr>
          <w:rFonts w:hint="eastAsia"/>
        </w:rPr>
      </w:pPr>
    </w:p>
    <w:p w:rsidR="009260B3" w:rsidRDefault="009260B3" w:rsidP="009260B3">
      <w:pPr>
        <w:shd w:val="clear" w:color="auto" w:fill="F9FAFE"/>
        <w:spacing w:before="150" w:after="150" w:line="345" w:lineRule="atLeast"/>
        <w:rPr>
          <w:rFonts w:hint="eastAsia"/>
        </w:rPr>
      </w:pPr>
    </w:p>
    <w:p w:rsidR="009260B3" w:rsidRDefault="009260B3" w:rsidP="009260B3">
      <w:pPr>
        <w:shd w:val="clear" w:color="auto" w:fill="F9FAFE"/>
        <w:spacing w:before="150" w:after="150" w:line="345" w:lineRule="atLeast"/>
        <w:rPr>
          <w:rFonts w:hint="eastAsia"/>
        </w:rPr>
      </w:pPr>
    </w:p>
    <w:p w:rsidR="009260B3" w:rsidRDefault="009260B3" w:rsidP="009260B3">
      <w:pPr>
        <w:shd w:val="clear" w:color="auto" w:fill="F9FAFE"/>
        <w:spacing w:before="150" w:after="150" w:line="345" w:lineRule="atLeast"/>
        <w:rPr>
          <w:rFonts w:hint="eastAsia"/>
        </w:rPr>
      </w:pPr>
    </w:p>
    <w:p w:rsidR="009260B3" w:rsidRDefault="009260B3" w:rsidP="009260B3">
      <w:pPr>
        <w:shd w:val="clear" w:color="auto" w:fill="F9FAFE"/>
        <w:spacing w:before="150" w:after="150" w:line="345" w:lineRule="atLeast"/>
        <w:rPr>
          <w:rFonts w:hint="eastAsia"/>
        </w:rPr>
      </w:pPr>
    </w:p>
    <w:p w:rsidR="009260B3" w:rsidRPr="009260B3" w:rsidRDefault="009260B3" w:rsidP="009260B3">
      <w:pPr>
        <w:shd w:val="clear" w:color="auto" w:fill="F9FAFE"/>
        <w:spacing w:before="150" w:after="150" w:line="345" w:lineRule="atLeast"/>
        <w:rPr>
          <w:rFonts w:ascii="ˎ̥" w:eastAsia="宋体" w:hAnsi="ˎ̥" w:cs="宋体"/>
          <w:b/>
          <w:color w:val="FF0000"/>
          <w:kern w:val="0"/>
          <w:szCs w:val="21"/>
        </w:rPr>
      </w:pPr>
      <w:r w:rsidRPr="009260B3">
        <w:rPr>
          <w:rFonts w:hint="eastAsia"/>
          <w:b/>
          <w:color w:val="FF0000"/>
        </w:rPr>
        <w:lastRenderedPageBreak/>
        <w:t>2.</w:t>
      </w:r>
      <w:r w:rsidRPr="009260B3">
        <w:rPr>
          <w:rFonts w:ascii="ˎ̥" w:hAnsi="ˎ̥"/>
          <w:b/>
          <w:color w:val="FF0000"/>
          <w:szCs w:val="21"/>
        </w:rPr>
        <w:t xml:space="preserve"> </w:t>
      </w:r>
      <w:r w:rsidRPr="009260B3">
        <w:rPr>
          <w:rFonts w:ascii="ˎ̥" w:eastAsia="宋体" w:hAnsi="ˎ̥" w:cs="宋体"/>
          <w:b/>
          <w:color w:val="FF0000"/>
          <w:kern w:val="0"/>
          <w:szCs w:val="21"/>
        </w:rPr>
        <w:t xml:space="preserve">　【高频考点】：债务资本成本的估计</w:t>
      </w:r>
    </w:p>
    <w:p w:rsidR="009260B3" w:rsidRDefault="009260B3" w:rsidP="009260B3">
      <w:pPr>
        <w:widowControl/>
        <w:shd w:val="clear" w:color="auto" w:fill="F9FAFE"/>
        <w:spacing w:before="150" w:after="150" w:line="345" w:lineRule="atLeast"/>
        <w:jc w:val="left"/>
        <w:rPr>
          <w:rFonts w:hint="eastAsia"/>
          <w:b/>
          <w:color w:val="FF0000"/>
        </w:rPr>
      </w:pPr>
      <w:r>
        <w:rPr>
          <w:rFonts w:ascii="ˎ̥" w:eastAsia="宋体" w:hAnsi="ˎ̥" w:cs="宋体" w:hint="eastAsia"/>
          <w:noProof/>
          <w:color w:val="000000"/>
          <w:kern w:val="0"/>
          <w:szCs w:val="21"/>
        </w:rPr>
        <w:drawing>
          <wp:inline distT="0" distB="0" distL="0" distR="0">
            <wp:extent cx="5895975" cy="5381625"/>
            <wp:effectExtent l="19050" t="0" r="9525" b="0"/>
            <wp:docPr id="3" name="图片 3" descr="2015注会《财务成本管理》高频考点：债务资本成本的估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5注会《财务成本管理》高频考点：债务资本成本的估计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538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0B3" w:rsidRDefault="009260B3" w:rsidP="009260B3">
      <w:pPr>
        <w:widowControl/>
        <w:shd w:val="clear" w:color="auto" w:fill="F9FAFE"/>
        <w:spacing w:before="150" w:after="150" w:line="345" w:lineRule="atLeast"/>
        <w:jc w:val="left"/>
        <w:rPr>
          <w:rFonts w:hint="eastAsia"/>
          <w:b/>
          <w:color w:val="FF0000"/>
        </w:rPr>
      </w:pPr>
    </w:p>
    <w:p w:rsidR="009260B3" w:rsidRDefault="009260B3" w:rsidP="009260B3">
      <w:pPr>
        <w:widowControl/>
        <w:shd w:val="clear" w:color="auto" w:fill="F9FAFE"/>
        <w:spacing w:before="150" w:after="150" w:line="345" w:lineRule="atLeast"/>
        <w:jc w:val="left"/>
        <w:rPr>
          <w:rFonts w:hint="eastAsia"/>
          <w:b/>
          <w:color w:val="FF0000"/>
        </w:rPr>
      </w:pPr>
    </w:p>
    <w:p w:rsidR="009260B3" w:rsidRDefault="009260B3" w:rsidP="009260B3">
      <w:pPr>
        <w:widowControl/>
        <w:shd w:val="clear" w:color="auto" w:fill="F9FAFE"/>
        <w:spacing w:before="150" w:after="150" w:line="345" w:lineRule="atLeast"/>
        <w:jc w:val="left"/>
        <w:rPr>
          <w:rFonts w:hint="eastAsia"/>
          <w:b/>
          <w:color w:val="FF0000"/>
        </w:rPr>
      </w:pPr>
    </w:p>
    <w:p w:rsidR="009260B3" w:rsidRDefault="009260B3" w:rsidP="009260B3">
      <w:pPr>
        <w:widowControl/>
        <w:shd w:val="clear" w:color="auto" w:fill="F9FAFE"/>
        <w:spacing w:before="150" w:after="150" w:line="345" w:lineRule="atLeast"/>
        <w:jc w:val="left"/>
        <w:rPr>
          <w:rFonts w:hint="eastAsia"/>
          <w:b/>
          <w:color w:val="FF0000"/>
        </w:rPr>
      </w:pPr>
    </w:p>
    <w:p w:rsidR="009260B3" w:rsidRDefault="009260B3" w:rsidP="009260B3">
      <w:pPr>
        <w:widowControl/>
        <w:shd w:val="clear" w:color="auto" w:fill="F9FAFE"/>
        <w:spacing w:before="150" w:after="150" w:line="345" w:lineRule="atLeast"/>
        <w:jc w:val="left"/>
        <w:rPr>
          <w:rFonts w:hint="eastAsia"/>
          <w:b/>
          <w:color w:val="FF0000"/>
        </w:rPr>
      </w:pPr>
    </w:p>
    <w:p w:rsidR="009260B3" w:rsidRDefault="009260B3" w:rsidP="009260B3">
      <w:pPr>
        <w:widowControl/>
        <w:shd w:val="clear" w:color="auto" w:fill="F9FAFE"/>
        <w:spacing w:before="150" w:after="150" w:line="345" w:lineRule="atLeast"/>
        <w:jc w:val="left"/>
        <w:rPr>
          <w:rFonts w:hint="eastAsia"/>
          <w:b/>
          <w:color w:val="FF0000"/>
        </w:rPr>
      </w:pPr>
    </w:p>
    <w:p w:rsidR="009260B3" w:rsidRDefault="009260B3" w:rsidP="009260B3">
      <w:pPr>
        <w:widowControl/>
        <w:shd w:val="clear" w:color="auto" w:fill="F9FAFE"/>
        <w:spacing w:before="150" w:after="150" w:line="345" w:lineRule="atLeast"/>
        <w:jc w:val="left"/>
        <w:rPr>
          <w:rFonts w:hint="eastAsia"/>
          <w:b/>
          <w:color w:val="FF0000"/>
        </w:rPr>
      </w:pPr>
    </w:p>
    <w:p w:rsidR="009260B3" w:rsidRDefault="009260B3" w:rsidP="009260B3">
      <w:pPr>
        <w:widowControl/>
        <w:shd w:val="clear" w:color="auto" w:fill="F9FAFE"/>
        <w:spacing w:before="150" w:after="150" w:line="345" w:lineRule="atLeast"/>
        <w:jc w:val="left"/>
        <w:rPr>
          <w:rFonts w:hint="eastAsia"/>
          <w:b/>
          <w:color w:val="FF0000"/>
        </w:rPr>
      </w:pPr>
    </w:p>
    <w:p w:rsidR="009260B3" w:rsidRDefault="009260B3" w:rsidP="009260B3">
      <w:pPr>
        <w:widowControl/>
        <w:shd w:val="clear" w:color="auto" w:fill="F9FAFE"/>
        <w:spacing w:before="150" w:after="150" w:line="345" w:lineRule="atLeast"/>
        <w:jc w:val="left"/>
        <w:rPr>
          <w:rFonts w:hint="eastAsia"/>
          <w:b/>
          <w:color w:val="FF0000"/>
        </w:rPr>
      </w:pPr>
    </w:p>
    <w:p w:rsidR="009260B3" w:rsidRPr="009260B3" w:rsidRDefault="009260B3" w:rsidP="009260B3">
      <w:pPr>
        <w:widowControl/>
        <w:shd w:val="clear" w:color="auto" w:fill="F9FAFE"/>
        <w:spacing w:before="150" w:after="150" w:line="345" w:lineRule="atLeast"/>
        <w:jc w:val="left"/>
        <w:rPr>
          <w:rFonts w:ascii="ˎ̥" w:eastAsia="宋体" w:hAnsi="ˎ̥" w:cs="宋体"/>
          <w:b/>
          <w:color w:val="FF0000"/>
          <w:kern w:val="0"/>
          <w:szCs w:val="21"/>
        </w:rPr>
      </w:pPr>
      <w:r w:rsidRPr="009260B3">
        <w:rPr>
          <w:rFonts w:hint="eastAsia"/>
          <w:b/>
          <w:color w:val="FF0000"/>
        </w:rPr>
        <w:lastRenderedPageBreak/>
        <w:t>3.</w:t>
      </w:r>
      <w:r w:rsidRPr="009260B3">
        <w:rPr>
          <w:rFonts w:ascii="ˎ̥" w:hAnsi="ˎ̥"/>
          <w:b/>
          <w:color w:val="FF0000"/>
          <w:szCs w:val="21"/>
        </w:rPr>
        <w:t xml:space="preserve"> </w:t>
      </w:r>
      <w:r w:rsidRPr="009260B3">
        <w:rPr>
          <w:rFonts w:ascii="ˎ̥" w:eastAsia="宋体" w:hAnsi="ˎ̥" w:cs="宋体"/>
          <w:b/>
          <w:color w:val="FF0000"/>
          <w:kern w:val="0"/>
          <w:szCs w:val="21"/>
        </w:rPr>
        <w:t>【高频考点】：权益资本成本的估计</w:t>
      </w:r>
    </w:p>
    <w:p w:rsidR="009260B3" w:rsidRDefault="009260B3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135630"/>
            <wp:effectExtent l="19050" t="0" r="2540" b="0"/>
            <wp:docPr id="2" name="图片 1" descr="3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3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4310" cy="4856480"/>
            <wp:effectExtent l="19050" t="0" r="2540" b="0"/>
            <wp:docPr id="4" name="图片 3" descr="3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85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0B3" w:rsidRDefault="009260B3">
      <w:pPr>
        <w:rPr>
          <w:rFonts w:hint="eastAsia"/>
        </w:rPr>
      </w:pPr>
    </w:p>
    <w:p w:rsidR="009260B3" w:rsidRDefault="009260B3">
      <w:pPr>
        <w:rPr>
          <w:rFonts w:hint="eastAsia"/>
        </w:rPr>
      </w:pPr>
    </w:p>
    <w:p w:rsidR="009260B3" w:rsidRPr="009260B3" w:rsidRDefault="009260B3" w:rsidP="009260B3">
      <w:pPr>
        <w:shd w:val="clear" w:color="auto" w:fill="F9FAFE"/>
        <w:spacing w:before="150" w:after="150" w:line="345" w:lineRule="atLeast"/>
        <w:rPr>
          <w:rFonts w:ascii="ˎ̥" w:eastAsia="宋体" w:hAnsi="ˎ̥" w:cs="宋体"/>
          <w:b/>
          <w:color w:val="FF0000"/>
          <w:kern w:val="0"/>
          <w:szCs w:val="21"/>
        </w:rPr>
      </w:pPr>
      <w:r w:rsidRPr="009260B3">
        <w:rPr>
          <w:rFonts w:hint="eastAsia"/>
          <w:b/>
          <w:color w:val="FF0000"/>
        </w:rPr>
        <w:lastRenderedPageBreak/>
        <w:t>4.</w:t>
      </w:r>
      <w:r w:rsidRPr="009260B3">
        <w:rPr>
          <w:rFonts w:ascii="ˎ̥" w:hAnsi="ˎ̥"/>
          <w:b/>
          <w:color w:val="FF0000"/>
          <w:szCs w:val="21"/>
        </w:rPr>
        <w:t xml:space="preserve"> </w:t>
      </w:r>
      <w:r w:rsidRPr="009260B3">
        <w:rPr>
          <w:rFonts w:ascii="ˎ̥" w:eastAsia="宋体" w:hAnsi="ˎ̥" w:cs="宋体"/>
          <w:b/>
          <w:color w:val="FF0000"/>
          <w:kern w:val="0"/>
          <w:szCs w:val="21"/>
        </w:rPr>
        <w:t xml:space="preserve">　【高频考点】：加权平均资本成本的计算</w:t>
      </w:r>
    </w:p>
    <w:p w:rsidR="009260B3" w:rsidRPr="009260B3" w:rsidRDefault="009260B3" w:rsidP="009260B3">
      <w:pPr>
        <w:widowControl/>
        <w:shd w:val="clear" w:color="auto" w:fill="F9FAFE"/>
        <w:spacing w:before="150" w:after="150" w:line="345" w:lineRule="atLeast"/>
        <w:jc w:val="left"/>
        <w:rPr>
          <w:rFonts w:ascii="ˎ̥" w:eastAsia="宋体" w:hAnsi="ˎ̥" w:cs="宋体"/>
          <w:color w:val="000000"/>
          <w:kern w:val="0"/>
          <w:szCs w:val="21"/>
        </w:rPr>
      </w:pPr>
      <w:r>
        <w:rPr>
          <w:rFonts w:ascii="ˎ̥" w:eastAsia="宋体" w:hAnsi="ˎ̥" w:cs="宋体" w:hint="eastAsia"/>
          <w:noProof/>
          <w:color w:val="333399"/>
          <w:kern w:val="0"/>
          <w:szCs w:val="21"/>
        </w:rPr>
        <w:drawing>
          <wp:inline distT="0" distB="0" distL="0" distR="0">
            <wp:extent cx="5895975" cy="6267450"/>
            <wp:effectExtent l="19050" t="0" r="9525" b="0"/>
            <wp:docPr id="7" name="图片 7" descr="2015注会财务成本管理高频考点：加权平均资本成本的计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15注会财务成本管理高频考点：加权平均资本成本的计算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626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0B3" w:rsidRPr="009260B3" w:rsidRDefault="009260B3"/>
    <w:sectPr w:rsidR="009260B3" w:rsidRPr="009260B3" w:rsidSect="000539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91C" w:rsidRDefault="00D3091C" w:rsidP="009260B3">
      <w:r>
        <w:separator/>
      </w:r>
    </w:p>
  </w:endnote>
  <w:endnote w:type="continuationSeparator" w:id="0">
    <w:p w:rsidR="00D3091C" w:rsidRDefault="00D3091C" w:rsidP="009260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91C" w:rsidRDefault="00D3091C" w:rsidP="009260B3">
      <w:r>
        <w:separator/>
      </w:r>
    </w:p>
  </w:footnote>
  <w:footnote w:type="continuationSeparator" w:id="0">
    <w:p w:rsidR="00D3091C" w:rsidRDefault="00D3091C" w:rsidP="009260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60B3"/>
    <w:rsid w:val="000539EB"/>
    <w:rsid w:val="009260B3"/>
    <w:rsid w:val="00D30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9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60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60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60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60B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260B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260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3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037072">
                  <w:marLeft w:val="0"/>
                  <w:marRight w:val="0"/>
                  <w:marTop w:val="0"/>
                  <w:marBottom w:val="0"/>
                  <w:divBdr>
                    <w:top w:val="single" w:sz="18" w:space="0" w:color="2A8AE6"/>
                    <w:left w:val="single" w:sz="6" w:space="0" w:color="A2C8EC"/>
                    <w:bottom w:val="single" w:sz="6" w:space="0" w:color="A2C8EC"/>
                    <w:right w:val="single" w:sz="6" w:space="0" w:color="A2C8EC"/>
                  </w:divBdr>
                  <w:divsChild>
                    <w:div w:id="86136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5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7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03379">
                  <w:marLeft w:val="0"/>
                  <w:marRight w:val="0"/>
                  <w:marTop w:val="0"/>
                  <w:marBottom w:val="0"/>
                  <w:divBdr>
                    <w:top w:val="single" w:sz="18" w:space="0" w:color="2A8AE6"/>
                    <w:left w:val="single" w:sz="6" w:space="0" w:color="A2C8EC"/>
                    <w:bottom w:val="single" w:sz="6" w:space="0" w:color="A2C8EC"/>
                    <w:right w:val="single" w:sz="6" w:space="0" w:color="A2C8EC"/>
                  </w:divBdr>
                  <w:divsChild>
                    <w:div w:id="2162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89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3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6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74488">
                  <w:marLeft w:val="0"/>
                  <w:marRight w:val="0"/>
                  <w:marTop w:val="0"/>
                  <w:marBottom w:val="0"/>
                  <w:divBdr>
                    <w:top w:val="single" w:sz="18" w:space="0" w:color="2A8AE6"/>
                    <w:left w:val="single" w:sz="6" w:space="0" w:color="A2C8EC"/>
                    <w:bottom w:val="single" w:sz="6" w:space="0" w:color="A2C8EC"/>
                    <w:right w:val="single" w:sz="6" w:space="0" w:color="A2C8EC"/>
                  </w:divBdr>
                  <w:divsChild>
                    <w:div w:id="6160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2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90374">
                  <w:marLeft w:val="0"/>
                  <w:marRight w:val="0"/>
                  <w:marTop w:val="0"/>
                  <w:marBottom w:val="0"/>
                  <w:divBdr>
                    <w:top w:val="single" w:sz="18" w:space="0" w:color="2A8AE6"/>
                    <w:left w:val="single" w:sz="6" w:space="0" w:color="A2C8EC"/>
                    <w:bottom w:val="single" w:sz="6" w:space="0" w:color="A2C8EC"/>
                    <w:right w:val="single" w:sz="6" w:space="0" w:color="A2C8EC"/>
                  </w:divBdr>
                  <w:divsChild>
                    <w:div w:id="33557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dell330</dc:creator>
  <cp:keywords/>
  <dc:description/>
  <cp:lastModifiedBy>dell330</cp:lastModifiedBy>
  <cp:revision>2</cp:revision>
  <dcterms:created xsi:type="dcterms:W3CDTF">2015-09-17T02:33:00Z</dcterms:created>
  <dcterms:modified xsi:type="dcterms:W3CDTF">2015-09-17T02:40:00Z</dcterms:modified>
</cp:coreProperties>
</file>