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13" w:rsidRPr="00F15213" w:rsidRDefault="00F15213" w:rsidP="00F15213">
      <w:pPr>
        <w:widowControl/>
        <w:shd w:val="clear" w:color="auto" w:fill="FFFFFF"/>
        <w:jc w:val="center"/>
        <w:rPr>
          <w:rFonts w:ascii="宋体" w:eastAsia="宋体" w:hAnsi="宋体" w:cs="宋体" w:hint="eastAsia"/>
          <w:b/>
          <w:bCs/>
          <w:color w:val="000000"/>
          <w:kern w:val="0"/>
          <w:szCs w:val="21"/>
          <w:shd w:val="clear" w:color="auto" w:fill="FFFFFF"/>
        </w:rPr>
      </w:pPr>
      <w:r w:rsidRPr="00F15213">
        <w:rPr>
          <w:rFonts w:ascii="宋体" w:eastAsia="宋体" w:hAnsi="宋体" w:cs="宋体"/>
          <w:b/>
          <w:bCs/>
          <w:color w:val="000000"/>
          <w:kern w:val="0"/>
          <w:szCs w:val="21"/>
          <w:shd w:val="clear" w:color="auto" w:fill="FFFFFF"/>
        </w:rPr>
        <w:t>2015年注册会计师《财务成本管理》新旧考试大纲对比</w:t>
      </w:r>
    </w:p>
    <w:p w:rsidR="00F15213" w:rsidRPr="002D064C" w:rsidRDefault="00F15213" w:rsidP="00F15213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2D064C">
        <w:rPr>
          <w:rFonts w:ascii="宋体" w:eastAsia="宋体" w:hAnsi="宋体" w:cs="宋体" w:hint="eastAsia"/>
          <w:bCs/>
          <w:color w:val="000000"/>
          <w:kern w:val="0"/>
          <w:szCs w:val="21"/>
          <w:shd w:val="clear" w:color="auto" w:fill="FFFFFF"/>
        </w:rPr>
        <w:t>总体变化：</w:t>
      </w:r>
    </w:p>
    <w:p w:rsidR="00F15213" w:rsidRDefault="00F15213" w:rsidP="00F15213">
      <w:pPr>
        <w:widowControl/>
        <w:shd w:val="clear" w:color="auto" w:fill="FFFFFF"/>
        <w:ind w:firstLine="422"/>
        <w:rPr>
          <w:rFonts w:ascii="宋体" w:eastAsia="宋体" w:hAnsi="宋体" w:cs="宋体" w:hint="eastAsia"/>
          <w:bCs/>
          <w:color w:val="000000"/>
          <w:kern w:val="0"/>
          <w:szCs w:val="21"/>
        </w:rPr>
      </w:pPr>
      <w:r w:rsidRPr="002D064C">
        <w:rPr>
          <w:rFonts w:ascii="宋体" w:eastAsia="宋体" w:hAnsi="宋体" w:cs="宋体" w:hint="eastAsia"/>
          <w:bCs/>
          <w:color w:val="000000"/>
          <w:kern w:val="0"/>
          <w:szCs w:val="21"/>
        </w:rPr>
        <w:t>从2015年大纲和2014年大纲整体来看，变化较大。主要是由原来的</w:t>
      </w:r>
      <w:r w:rsidRPr="002D064C">
        <w:rPr>
          <w:rFonts w:ascii="Calibri" w:eastAsia="宋体" w:hAnsi="Calibri" w:cs="宋体"/>
          <w:bCs/>
          <w:color w:val="000000"/>
          <w:kern w:val="0"/>
          <w:szCs w:val="21"/>
        </w:rPr>
        <w:t>20</w:t>
      </w:r>
      <w:r w:rsidRPr="002D064C">
        <w:rPr>
          <w:rFonts w:ascii="宋体" w:eastAsia="宋体" w:hAnsi="宋体" w:cs="宋体" w:hint="eastAsia"/>
          <w:bCs/>
          <w:color w:val="000000"/>
          <w:kern w:val="0"/>
          <w:szCs w:val="21"/>
        </w:rPr>
        <w:t>章，变成了</w:t>
      </w:r>
      <w:r w:rsidRPr="002D064C">
        <w:rPr>
          <w:rFonts w:ascii="Calibri" w:eastAsia="宋体" w:hAnsi="Calibri" w:cs="宋体"/>
          <w:bCs/>
          <w:color w:val="000000"/>
          <w:kern w:val="0"/>
          <w:szCs w:val="21"/>
        </w:rPr>
        <w:t>22</w:t>
      </w:r>
      <w:r w:rsidRPr="002D064C">
        <w:rPr>
          <w:rFonts w:ascii="宋体" w:eastAsia="宋体" w:hAnsi="宋体" w:cs="宋体" w:hint="eastAsia"/>
          <w:bCs/>
          <w:color w:val="000000"/>
          <w:kern w:val="0"/>
          <w:szCs w:val="21"/>
        </w:rPr>
        <w:t>章。大纲测试的很多章名、节名都发生了变化，节名发生变化的部分，具体测试内容也发生了或多或少的变化。</w:t>
      </w:r>
    </w:p>
    <w:p w:rsidR="00F15213" w:rsidRPr="002D064C" w:rsidRDefault="00F15213" w:rsidP="00F15213">
      <w:pPr>
        <w:widowControl/>
        <w:shd w:val="clear" w:color="auto" w:fill="FFFFFF"/>
        <w:ind w:firstLine="422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Calibri" w:eastAsia="宋体" w:hAnsi="Calibri" w:cs="宋体"/>
          <w:noProof/>
          <w:color w:val="000000"/>
          <w:kern w:val="0"/>
          <w:szCs w:val="21"/>
        </w:rPr>
        <w:drawing>
          <wp:inline distT="0" distB="0" distL="0" distR="0">
            <wp:extent cx="5274310" cy="7243445"/>
            <wp:effectExtent l="19050" t="0" r="2540" b="0"/>
            <wp:docPr id="1" name="图片 0" descr="zhbced08a114394e6c88b0dfdc64654c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bced08a114394e6c88b0dfdc64654c7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4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F57" w:rsidRPr="00F15213" w:rsidRDefault="00564F57"/>
    <w:sectPr w:rsidR="00564F57" w:rsidRPr="00F15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F57" w:rsidRDefault="00564F57" w:rsidP="00F15213">
      <w:r>
        <w:separator/>
      </w:r>
    </w:p>
  </w:endnote>
  <w:endnote w:type="continuationSeparator" w:id="1">
    <w:p w:rsidR="00564F57" w:rsidRDefault="00564F57" w:rsidP="00F1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F57" w:rsidRDefault="00564F57" w:rsidP="00F15213">
      <w:r>
        <w:separator/>
      </w:r>
    </w:p>
  </w:footnote>
  <w:footnote w:type="continuationSeparator" w:id="1">
    <w:p w:rsidR="00564F57" w:rsidRDefault="00564F57" w:rsidP="00F152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213"/>
    <w:rsid w:val="00564F57"/>
    <w:rsid w:val="00F1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5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52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5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52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52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52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8133">
                  <w:marLeft w:val="0"/>
                  <w:marRight w:val="0"/>
                  <w:marTop w:val="0"/>
                  <w:marBottom w:val="0"/>
                  <w:divBdr>
                    <w:top w:val="single" w:sz="18" w:space="0" w:color="2A8AE6"/>
                    <w:left w:val="single" w:sz="6" w:space="0" w:color="A2C8EC"/>
                    <w:bottom w:val="single" w:sz="6" w:space="0" w:color="A2C8EC"/>
                    <w:right w:val="single" w:sz="6" w:space="0" w:color="A2C8EC"/>
                  </w:divBdr>
                  <w:divsChild>
                    <w:div w:id="18841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cdel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庞红伟</dc:creator>
  <cp:keywords/>
  <dc:description/>
  <cp:lastModifiedBy>庞红伟</cp:lastModifiedBy>
  <cp:revision>2</cp:revision>
  <dcterms:created xsi:type="dcterms:W3CDTF">2015-03-16T09:19:00Z</dcterms:created>
  <dcterms:modified xsi:type="dcterms:W3CDTF">2015-03-16T09:20:00Z</dcterms:modified>
</cp:coreProperties>
</file>