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8E" w:rsidRPr="0088298E" w:rsidRDefault="0088298E" w:rsidP="0088298E">
      <w:pPr>
        <w:widowControl/>
        <w:spacing w:line="560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88298E">
        <w:rPr>
          <w:rFonts w:ascii="宋体" w:eastAsia="宋体" w:hAnsi="宋体" w:cs="宋体"/>
          <w:color w:val="000000"/>
          <w:kern w:val="0"/>
          <w:sz w:val="24"/>
          <w:szCs w:val="24"/>
        </w:rPr>
        <w:t>广西2013年度高级会计师资格考试</w:t>
      </w:r>
    </w:p>
    <w:p w:rsidR="0088298E" w:rsidRPr="0088298E" w:rsidRDefault="0088298E" w:rsidP="0088298E">
      <w:pPr>
        <w:widowControl/>
        <w:spacing w:line="560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88298E">
        <w:rPr>
          <w:rFonts w:ascii="宋体" w:eastAsia="宋体" w:hAnsi="宋体" w:cs="宋体"/>
          <w:color w:val="000000"/>
          <w:kern w:val="0"/>
          <w:sz w:val="24"/>
          <w:szCs w:val="24"/>
        </w:rPr>
        <w:t>全国合格人员名单(共102人)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689"/>
        <w:gridCol w:w="1158"/>
        <w:gridCol w:w="1512"/>
        <w:gridCol w:w="5163"/>
      </w:tblGrid>
      <w:tr w:rsidR="0088298E" w:rsidRPr="0088298E" w:rsidTr="0088298E">
        <w:trPr>
          <w:trHeight w:val="285"/>
          <w:tblHeader/>
          <w:jc w:val="center"/>
        </w:trPr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序号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姓名</w:t>
            </w:r>
          </w:p>
        </w:tc>
        <w:tc>
          <w:tcPr>
            <w:tcW w:w="11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准考证号</w:t>
            </w:r>
          </w:p>
        </w:tc>
        <w:tc>
          <w:tcPr>
            <w:tcW w:w="27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工作单位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李 宇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33000010015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广西教育出版社有限公司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罗凤志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33000010017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广西水利电业集团新疆克州水利发电有限公司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何 芳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33000010034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广西柳工机械股份有限公司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覃 冰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33000010038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广西桂东人民医院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5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黄锦仕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33000010040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中交路桥华东工程有限公司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赵 凯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33000010047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南宁住房公积金管理中心区直分中心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7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唐永华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33000010054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广西教育厅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8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周华云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33000010068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广西民族大学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梁福标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33000010083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广西中烟工业有限责任公司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lastRenderedPageBreak/>
              <w:t>10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何 昊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33000010096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广西财经学院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11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黄 健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33000010117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广西区疾病预防控制中心审计科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12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韦继强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33000010129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河池市金融工作办公室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蒋勇华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33000010152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广西柳州市财政局财务总监中心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14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卢兴杰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33000010157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中国农业银行广西区分行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15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祝青华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33000010175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中铁昆明草海项目工程指挥部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16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李素萍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33000010177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广西经济管理干部学院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17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郭又铭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33000010187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广西人民广播电台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18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农常妮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33000010190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桂林市味道制造餐饮管理有限公司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19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蓝 茂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330000101</w:t>
            </w: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lastRenderedPageBreak/>
              <w:t>95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lastRenderedPageBreak/>
              <w:t>陆川县人民医院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lastRenderedPageBreak/>
              <w:t>20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吕 燕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33000010200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广西中烟工业有限责任公司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21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韦 巍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33000010222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中国石油化工股份有限公司北海分公司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22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孔姣良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33000010235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广西日报社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23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陈 新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33000010246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桂林市中心血站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24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罗富华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33000010255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南宁市公共投资审计中心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25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陈 晞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33000010267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广西投资集团银海铝业有限公司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26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黄柳盛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33000010301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广西宜州市人民医院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27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吴 芹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33000010303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广西玉柴机器集团有限公司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28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张继宣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33000010314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广西防城港核电有限公司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lastRenderedPageBreak/>
              <w:t>29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韦舜宇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33000010325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广西来宾桂中农村合作银行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曾婷妮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33000010329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广西梧州市建筑设计院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李俊鹏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33000010349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广西玉港高速公路有限公司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赵言秀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33000010352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玉林师范学院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徐宝琴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33000010359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华安保险广西分公司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孙立红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33000010365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广西政通工程有限公司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35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王志勇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33000010381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中电投北部湾（广西）热电有限公司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黄 坚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33000010387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广西保利置业集团有限公司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37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文 灿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33000010389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南宁铁路局柳州车务段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38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王小原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330000104</w:t>
            </w: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lastRenderedPageBreak/>
              <w:t>07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lastRenderedPageBreak/>
              <w:t>广西南宁人才智力交流开发中心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lastRenderedPageBreak/>
              <w:t>39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冯扬清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33000010415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广西粮食仓储公司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吴宗伟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33000010419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广西医科大学第一附属医院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41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黄梅梅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33000010421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广西浦北县财政局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42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毛绘宇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33000010427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广西金融投资集团有限公司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43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黎 莎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33000010444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南宁铁路局审计处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44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郑 东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33000010464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中铁隧道集团四处有限公司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45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罗会蓉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33000010480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广西北部湾银行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46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邓 军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33000010482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广西财政厅预算处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47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庞夏薇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33000010535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广西公共资源交易中心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lastRenderedPageBreak/>
              <w:t>48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唐旭彬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33000010538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广西建工集团第二建筑工程有限责任公司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49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郭仁华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33000010544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中铁二十五局集团第四工程有限公司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50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张晓慧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33000010553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广西正德会计师事务所有限公司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51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赖伟平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33000010555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河池市气象局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52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苏 争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33000010565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柳州龙峰置业有限公司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53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韦海妮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33000010568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宜州市燃气管理站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54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徐 航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33000010575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广西教育厅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55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何雪梅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33000010578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广西投资集团有限公司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56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桂 燕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33000010591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桂林市排水工程管理处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57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卢辉凤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330000106</w:t>
            </w: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lastRenderedPageBreak/>
              <w:t>01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lastRenderedPageBreak/>
              <w:t>灵山县水利局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lastRenderedPageBreak/>
              <w:t>58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蒋美荣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33000010602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广西生态工程职业技术学院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59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陈坚坚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33000010604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中国人寿保险股份有限公司广西分公司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60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王 霞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33000010605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北京联合保险经纪有限公司广西分公司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61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符 皓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33000010625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广西北海市人民医院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62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周 扉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33000010639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广西大学财务处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63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郝 隽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33000010653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中国有色桂林矿产地质研究院有限公司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64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黄梓宁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33000010667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广西新华书店集团股份有限公司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65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徐 鸿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33000010672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华寅五洲会计师事务所(特殊普通合伙)广西分所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66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宋书勇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33000010676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广西交通投资集团有限公司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lastRenderedPageBreak/>
              <w:t>67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梁 静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33000010715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广西桂中公路管理局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68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温守翔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33000010721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广西旅游投资集团有限公司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69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曾繁才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33000010731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中国电信股份有限公司广西分公司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70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欧阳瑞聪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33000010741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广西中医药大学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71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杨 鑫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33000010753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柳州市博鳌会计培训中心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72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蒋大华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33000010759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广西国土资源规划院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73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梁南燕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33000010763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广西浩天实业有限责任公司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74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罗 力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33000010767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广西联华超市股份有限公司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75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易金翠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33000010769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广西财经学院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76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文 春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330000107</w:t>
            </w: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lastRenderedPageBreak/>
              <w:t>91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lastRenderedPageBreak/>
              <w:t>中房集团南宁房地产开发公司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lastRenderedPageBreak/>
              <w:t>77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胡云龙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33000010814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大唐广源水力发电有限公司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78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潘文泳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33000010837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广西财经学院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79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颜 晟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33000010840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广西来宾市桂中投资发展有限责任公司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80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杨雪毅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33000010849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广西医科大学附属口腔医院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81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刘 焰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33000010865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广西中烟工业有限责任公司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82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何 叶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33000010879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广西柳州大都混凝土有限公司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83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丁文凤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33000010902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广西国有三门江林场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84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罗祺荟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33000010905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广西邮政公司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85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李东畇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33000010916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中铁交通投资集团有限公司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lastRenderedPageBreak/>
              <w:t>86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翟红娟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33000010948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广西北部湾银行股份有限公司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87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巩 鑫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33000010985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广西生态工程职业技术学院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88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林 洁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33000010988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广西苏宁电器有限公司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89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李书平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33000010989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北海诚德镍业有限公司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90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陆张平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33000010990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广西柳工机械股份有限公司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91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张国平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33000010996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广西投资集团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92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李 莹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33000010998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广西出入境检验检疫局检验检疫技术中心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93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梁荣平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33000011005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广西柳城农村合作银行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94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陈 君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33000011027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广西桂和高速公路有限公司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95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杨高灿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330000110</w:t>
            </w: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lastRenderedPageBreak/>
              <w:t>35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lastRenderedPageBreak/>
              <w:t>广西防城港核电有限公司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lastRenderedPageBreak/>
              <w:t>96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韦志奇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33000011037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中国林业科学研究院热带林业实验中心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97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申赛珍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33000011038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广西桂林市第四建筑安装工程公司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98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雷从容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33000011055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广西铁路投资（集团）有限公司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99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孙雪花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33000011062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柳州市广和小额贷款有限公司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100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李 芬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33000011065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广西宁铁多元投资集团有限责任公司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101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覃玉慧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33000011082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来宾市来安房地产开发有限责任公司</w:t>
            </w:r>
          </w:p>
        </w:tc>
      </w:tr>
      <w:tr w:rsidR="0088298E" w:rsidRPr="0088298E" w:rsidTr="0088298E">
        <w:trPr>
          <w:trHeight w:val="285"/>
          <w:jc w:val="center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102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雷茨宇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8E" w:rsidRPr="0088298E" w:rsidRDefault="0088298E" w:rsidP="008829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33000011094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98E" w:rsidRPr="0088298E" w:rsidRDefault="0088298E" w:rsidP="008829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298E">
              <w:rPr>
                <w:rFonts w:ascii="宋体" w:eastAsia="宋体" w:hAnsi="宋体" w:cs="宋体"/>
                <w:kern w:val="0"/>
                <w:sz w:val="27"/>
                <w:szCs w:val="27"/>
              </w:rPr>
              <w:t>广西北部湾银行</w:t>
            </w:r>
          </w:p>
        </w:tc>
      </w:tr>
    </w:tbl>
    <w:p w:rsidR="00281617" w:rsidRPr="0088298E" w:rsidRDefault="00281617"/>
    <w:sectPr w:rsidR="00281617" w:rsidRPr="0088298E" w:rsidSect="002816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6F1" w:rsidRDefault="000046F1" w:rsidP="0088298E">
      <w:r>
        <w:separator/>
      </w:r>
    </w:p>
  </w:endnote>
  <w:endnote w:type="continuationSeparator" w:id="0">
    <w:p w:rsidR="000046F1" w:rsidRDefault="000046F1" w:rsidP="00882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6F1" w:rsidRDefault="000046F1" w:rsidP="0088298E">
      <w:r>
        <w:separator/>
      </w:r>
    </w:p>
  </w:footnote>
  <w:footnote w:type="continuationSeparator" w:id="0">
    <w:p w:rsidR="000046F1" w:rsidRDefault="000046F1" w:rsidP="008829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298E"/>
    <w:rsid w:val="000046F1"/>
    <w:rsid w:val="00254BCA"/>
    <w:rsid w:val="00281617"/>
    <w:rsid w:val="0063306F"/>
    <w:rsid w:val="007C5422"/>
    <w:rsid w:val="0088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2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29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29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29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6036">
          <w:marLeft w:val="0"/>
          <w:marRight w:val="0"/>
          <w:marTop w:val="0"/>
          <w:marBottom w:val="0"/>
          <w:divBdr>
            <w:top w:val="single" w:sz="6" w:space="6" w:color="DBE1E6"/>
            <w:left w:val="single" w:sz="6" w:space="6" w:color="DBE1E6"/>
            <w:bottom w:val="single" w:sz="6" w:space="6" w:color="DBE1E6"/>
            <w:right w:val="single" w:sz="6" w:space="6" w:color="DBE1E6"/>
          </w:divBdr>
          <w:divsChild>
            <w:div w:id="15460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783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1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56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08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47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17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0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87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79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4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8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6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59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22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22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44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67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91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41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59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8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02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96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4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25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54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65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45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57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5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84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79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04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24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47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80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51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25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98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8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41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68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51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53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77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8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6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2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65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21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06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59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42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00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84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63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59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7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68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12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86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45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02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42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32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5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32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2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21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74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7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52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66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49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42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30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7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53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12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18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05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74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4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38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84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1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21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9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51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20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37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7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35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37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10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23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95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4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0230">
          <w:marLeft w:val="0"/>
          <w:marRight w:val="0"/>
          <w:marTop w:val="0"/>
          <w:marBottom w:val="0"/>
          <w:divBdr>
            <w:top w:val="single" w:sz="6" w:space="6" w:color="DBE1E6"/>
            <w:left w:val="single" w:sz="6" w:space="6" w:color="DBE1E6"/>
            <w:bottom w:val="single" w:sz="6" w:space="6" w:color="DBE1E6"/>
            <w:right w:val="single" w:sz="6" w:space="6" w:color="DBE1E6"/>
          </w:divBdr>
          <w:divsChild>
            <w:div w:id="1545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202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89588">
                              <w:marLeft w:val="0"/>
                              <w:marRight w:val="-48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695098">
                              <w:marLeft w:val="0"/>
                              <w:marRight w:val="-48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2014-02-14T08:56:00Z</dcterms:created>
  <dcterms:modified xsi:type="dcterms:W3CDTF">2014-02-14T08:56:00Z</dcterms:modified>
</cp:coreProperties>
</file>