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0" w:lineRule="atLeast"/>
        <w:ind w:left="0" w:right="252" w:rightChars="120"/>
        <w:jc w:val="left"/>
      </w:pPr>
      <w:r>
        <w:rPr>
          <w:rFonts w:ascii="仿宋_GB2312" w:hAnsi="宋体" w:eastAsia="仿宋_GB2312" w:cs="宋体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tabs>
          <w:tab w:val="left" w:pos="8280"/>
        </w:tabs>
        <w:spacing w:before="0" w:beforeAutospacing="0" w:after="0" w:afterAutospacing="0" w:line="460" w:lineRule="exact"/>
        <w:ind w:left="1708" w:leftChars="202" w:right="-512" w:rightChars="-244" w:hanging="1282" w:hangingChars="356"/>
        <w:jc w:val="left"/>
      </w:pPr>
      <w:r>
        <w:rPr>
          <w:rFonts w:ascii="方正小标宋简体" w:hAnsi="宋体" w:eastAsia="方正小标宋简体" w:cs="宋体"/>
          <w:kern w:val="0"/>
          <w:sz w:val="36"/>
          <w:szCs w:val="3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/>
        <w:jc w:val="center"/>
      </w:pPr>
      <w:r>
        <w:rPr>
          <w:rFonts w:hint="eastAsia" w:ascii="宋体" w:hAnsi="宋体" w:eastAsia="宋体" w:cs="宋体"/>
          <w:kern w:val="0"/>
          <w:sz w:val="36"/>
          <w:szCs w:val="36"/>
          <w:lang w:val="en-US" w:eastAsia="zh-CN" w:bidi="ar"/>
        </w:rPr>
        <w:t>2016年度资产评估师考试通过人员名单</w:t>
      </w:r>
    </w:p>
    <w:tbl>
      <w:tblPr>
        <w:tblW w:w="7908" w:type="dxa"/>
        <w:tblInd w:w="45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1196"/>
        <w:gridCol w:w="935"/>
        <w:gridCol w:w="497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考生姓名</w:t>
            </w:r>
          </w:p>
        </w:tc>
        <w:tc>
          <w:tcPr>
            <w:tcW w:w="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4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邓文贵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洋县地方税务局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杨浩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定边县昂立光伏科技有限公司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马明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神木县腾远煤化工有限公司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陈榕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陕西众福信资产评估有限公司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李东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北京中同华资产评估有限公司上海分公司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鹿树社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西安曲江文化产业融资担保有限公司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孙高科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陕西运华资产评估有限责任公司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李军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中信建投证券股份有限公司西北分公司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赵彬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中航工业庆安集团有限公司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张帅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陕西新兰特资产评估有限公司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杨璐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陕西通海资产评估有限责任公司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杨淑青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中交三公局桥梁隧道工程有限公司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张战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陕西通海资产评估有限责任公司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张璐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陕西天泽资产评估有限公司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马静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宝鸡市渭滨区财政局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刘琨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中共咸阳市渭城区委党校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刘文兵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中国建筑第二工程局有限公司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何礼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陕西大成资产评估有限公司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关键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西安开元资产评估有限责任公司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王晓波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陕西法士特汽车传动集团有限责任公司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延丹丹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陕西新兰特资产评估有限公司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赵建华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陕西金达资产评估有限公司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许杰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正衡资产评估有限责任公司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杜丽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正衡资产评估有限责任公司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李云鹏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陕西国信资产评估有限责任公司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赵月成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陕西省商洛市会计核算中心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冯宇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陕西天辉会计师事务所有限公司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/>
        <w:jc w:val="center"/>
      </w:pPr>
      <w:r>
        <w:rPr>
          <w:rFonts w:hint="eastAsia" w:ascii="宋体" w:hAnsi="宋体" w:eastAsia="宋体" w:cs="宋体"/>
          <w:kern w:val="0"/>
          <w:sz w:val="36"/>
          <w:szCs w:val="36"/>
          <w:lang w:val="en-US" w:eastAsia="zh-CN" w:bidi="ar"/>
        </w:rPr>
        <w:t> 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2046B7"/>
    <w:rsid w:val="72192C93"/>
    <w:rsid w:val="7F3246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2017-05-15T08:29:11Z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